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84AC5" w14:textId="77777777" w:rsidR="00E0432C" w:rsidRPr="002F0700" w:rsidRDefault="00E0432C" w:rsidP="00BF260F">
      <w:pPr>
        <w:ind w:firstLine="284"/>
        <w:jc w:val="center"/>
        <w:rPr>
          <w:rFonts w:asciiTheme="minorHAnsi" w:hAnsiTheme="minorHAnsi"/>
          <w:b/>
          <w:bCs/>
          <w:caps/>
          <w:w w:val="90"/>
          <w:sz w:val="28"/>
          <w:szCs w:val="28"/>
        </w:rPr>
      </w:pPr>
      <w:bookmarkStart w:id="0" w:name="_GoBack"/>
    </w:p>
    <w:p w14:paraId="29A7DA48" w14:textId="77777777" w:rsidR="00EB50FD" w:rsidRPr="002F0700" w:rsidRDefault="00EB50FD" w:rsidP="00BF260F">
      <w:pPr>
        <w:ind w:firstLine="284"/>
        <w:jc w:val="center"/>
        <w:rPr>
          <w:rFonts w:asciiTheme="minorHAnsi" w:hAnsiTheme="minorHAnsi"/>
          <w:b/>
          <w:w w:val="90"/>
          <w:sz w:val="28"/>
          <w:szCs w:val="28"/>
        </w:rPr>
      </w:pPr>
      <w:r w:rsidRPr="002F0700">
        <w:rPr>
          <w:rFonts w:asciiTheme="minorHAnsi" w:hAnsiTheme="minorHAnsi"/>
          <w:b/>
          <w:bCs/>
          <w:caps/>
          <w:w w:val="90"/>
          <w:sz w:val="28"/>
          <w:szCs w:val="28"/>
        </w:rPr>
        <w:t>Метаморфоза гуманизма в трансгуманизм</w:t>
      </w:r>
      <w:r w:rsidRPr="002F0700">
        <w:rPr>
          <w:rFonts w:asciiTheme="minorHAnsi" w:hAnsiTheme="minorHAnsi"/>
          <w:b/>
          <w:w w:val="90"/>
          <w:sz w:val="28"/>
          <w:szCs w:val="28"/>
        </w:rPr>
        <w:t>.</w:t>
      </w:r>
    </w:p>
    <w:p w14:paraId="276DC1D7" w14:textId="77777777" w:rsidR="00EB50FD" w:rsidRPr="002F0700" w:rsidRDefault="00EB50FD" w:rsidP="00BF260F">
      <w:pPr>
        <w:ind w:firstLine="284"/>
        <w:jc w:val="both"/>
        <w:rPr>
          <w:rFonts w:asciiTheme="minorHAnsi" w:hAnsiTheme="minorHAnsi"/>
          <w:w w:val="90"/>
          <w:sz w:val="28"/>
          <w:szCs w:val="28"/>
        </w:rPr>
      </w:pPr>
    </w:p>
    <w:p w14:paraId="38B22C19" w14:textId="3DD31BEA" w:rsidR="00EB50FD" w:rsidRPr="002F0700" w:rsidRDefault="0057571A" w:rsidP="00BF260F">
      <w:pPr>
        <w:ind w:firstLine="284"/>
        <w:jc w:val="both"/>
        <w:rPr>
          <w:rFonts w:asciiTheme="minorHAnsi" w:hAnsiTheme="minorHAnsi"/>
          <w:w w:val="90"/>
          <w:sz w:val="28"/>
          <w:szCs w:val="28"/>
        </w:rPr>
      </w:pPr>
      <w:r w:rsidRPr="002F0700">
        <w:rPr>
          <w:rFonts w:asciiTheme="minorHAnsi" w:hAnsiTheme="minorHAnsi"/>
          <w:w w:val="90"/>
          <w:sz w:val="28"/>
          <w:szCs w:val="28"/>
        </w:rPr>
        <w:t>Говорить о гуманизме сегодня представляется занятием далеко не простым. Потому что он</w:t>
      </w:r>
      <w:r w:rsidR="00EB50FD" w:rsidRPr="002F0700">
        <w:rPr>
          <w:rFonts w:asciiTheme="minorHAnsi" w:hAnsiTheme="minorHAnsi"/>
          <w:w w:val="90"/>
          <w:sz w:val="28"/>
          <w:szCs w:val="28"/>
        </w:rPr>
        <w:t xml:space="preserve">, как и всё человеческое, </w:t>
      </w:r>
      <w:r w:rsidR="00F06CF2" w:rsidRPr="002F0700">
        <w:rPr>
          <w:rFonts w:asciiTheme="minorHAnsi" w:hAnsiTheme="minorHAnsi"/>
          <w:w w:val="90"/>
          <w:sz w:val="28"/>
          <w:szCs w:val="28"/>
        </w:rPr>
        <w:t xml:space="preserve">которому присуща онтологическая релятивность, </w:t>
      </w:r>
      <w:r w:rsidR="00EB50FD" w:rsidRPr="002F0700">
        <w:rPr>
          <w:rFonts w:asciiTheme="minorHAnsi" w:hAnsiTheme="minorHAnsi"/>
          <w:w w:val="90"/>
          <w:sz w:val="28"/>
          <w:szCs w:val="28"/>
        </w:rPr>
        <w:t>в своём развитии претерпел значительные изменения</w:t>
      </w:r>
      <w:r w:rsidRPr="002F0700">
        <w:rPr>
          <w:rFonts w:asciiTheme="minorHAnsi" w:hAnsiTheme="minorHAnsi"/>
          <w:w w:val="90"/>
          <w:sz w:val="28"/>
          <w:szCs w:val="28"/>
        </w:rPr>
        <w:t xml:space="preserve"> и </w:t>
      </w:r>
      <w:r w:rsidR="00880E16" w:rsidRPr="002F0700">
        <w:rPr>
          <w:rFonts w:asciiTheme="minorHAnsi" w:hAnsiTheme="minorHAnsi"/>
          <w:w w:val="90"/>
          <w:sz w:val="28"/>
          <w:szCs w:val="28"/>
        </w:rPr>
        <w:t>семанти</w:t>
      </w:r>
      <w:r w:rsidR="009B6E12" w:rsidRPr="002F0700">
        <w:rPr>
          <w:rFonts w:asciiTheme="minorHAnsi" w:hAnsiTheme="minorHAnsi"/>
          <w:w w:val="90"/>
          <w:sz w:val="28"/>
          <w:szCs w:val="28"/>
        </w:rPr>
        <w:t>чески</w:t>
      </w:r>
      <w:r w:rsidR="00880E16" w:rsidRPr="002F0700">
        <w:rPr>
          <w:rFonts w:asciiTheme="minorHAnsi" w:hAnsiTheme="minorHAnsi"/>
          <w:w w:val="90"/>
          <w:sz w:val="28"/>
          <w:szCs w:val="28"/>
        </w:rPr>
        <w:t xml:space="preserve"> </w:t>
      </w:r>
      <w:r w:rsidR="009B6E12" w:rsidRPr="002F0700">
        <w:rPr>
          <w:rFonts w:asciiTheme="minorHAnsi" w:hAnsiTheme="minorHAnsi"/>
          <w:w w:val="90"/>
          <w:sz w:val="28"/>
          <w:szCs w:val="28"/>
        </w:rPr>
        <w:t>расслоился</w:t>
      </w:r>
      <w:r w:rsidR="00F06CF2" w:rsidRPr="002F0700">
        <w:rPr>
          <w:rFonts w:asciiTheme="minorHAnsi" w:hAnsiTheme="minorHAnsi"/>
          <w:w w:val="90"/>
          <w:sz w:val="28"/>
          <w:szCs w:val="28"/>
        </w:rPr>
        <w:t xml:space="preserve">. </w:t>
      </w:r>
      <w:r w:rsidR="00880E16" w:rsidRPr="002F0700">
        <w:rPr>
          <w:rFonts w:asciiTheme="minorHAnsi" w:hAnsiTheme="minorHAnsi"/>
          <w:w w:val="90"/>
          <w:sz w:val="28"/>
          <w:szCs w:val="28"/>
        </w:rPr>
        <w:t>Самое поверхностное обозрение современного гуманизма</w:t>
      </w:r>
      <w:r w:rsidR="009B6E12" w:rsidRPr="002F0700">
        <w:rPr>
          <w:rFonts w:asciiTheme="minorHAnsi" w:hAnsiTheme="minorHAnsi"/>
          <w:w w:val="90"/>
          <w:sz w:val="28"/>
          <w:szCs w:val="28"/>
        </w:rPr>
        <w:t xml:space="preserve"> </w:t>
      </w:r>
      <w:r w:rsidR="00D60FCD" w:rsidRPr="002F0700">
        <w:rPr>
          <w:rFonts w:asciiTheme="minorHAnsi" w:hAnsiTheme="minorHAnsi"/>
          <w:w w:val="90"/>
          <w:sz w:val="28"/>
          <w:szCs w:val="28"/>
        </w:rPr>
        <w:t xml:space="preserve">уже </w:t>
      </w:r>
      <w:r w:rsidR="009B6E12" w:rsidRPr="002F0700">
        <w:rPr>
          <w:rFonts w:asciiTheme="minorHAnsi" w:hAnsiTheme="minorHAnsi"/>
          <w:w w:val="90"/>
          <w:sz w:val="28"/>
          <w:szCs w:val="28"/>
        </w:rPr>
        <w:t xml:space="preserve">предлагает </w:t>
      </w:r>
      <w:r w:rsidR="00D60FCD" w:rsidRPr="002F0700">
        <w:rPr>
          <w:rFonts w:asciiTheme="minorHAnsi" w:hAnsiTheme="minorHAnsi"/>
          <w:w w:val="90"/>
          <w:sz w:val="28"/>
          <w:szCs w:val="28"/>
        </w:rPr>
        <w:t>сразу несколько групп</w:t>
      </w:r>
      <w:r w:rsidR="00BF260F" w:rsidRPr="002F0700">
        <w:rPr>
          <w:rFonts w:asciiTheme="minorHAnsi" w:hAnsiTheme="minorHAnsi"/>
          <w:w w:val="90"/>
          <w:sz w:val="28"/>
          <w:szCs w:val="28"/>
        </w:rPr>
        <w:t xml:space="preserve"> гуманистических воззрений</w:t>
      </w:r>
      <w:r w:rsidR="00356475" w:rsidRPr="002F0700">
        <w:rPr>
          <w:rFonts w:asciiTheme="minorHAnsi" w:hAnsiTheme="minorHAnsi"/>
          <w:w w:val="90"/>
          <w:sz w:val="28"/>
          <w:szCs w:val="28"/>
        </w:rPr>
        <w:t>, таких как</w:t>
      </w:r>
      <w:r w:rsidR="00F06CF2" w:rsidRPr="002F0700">
        <w:rPr>
          <w:rFonts w:asciiTheme="minorHAnsi" w:hAnsiTheme="minorHAnsi"/>
          <w:w w:val="90"/>
          <w:sz w:val="28"/>
          <w:szCs w:val="28"/>
        </w:rPr>
        <w:t>:</w:t>
      </w:r>
    </w:p>
    <w:p w14:paraId="487E5B09" w14:textId="3D18BEE6" w:rsidR="00F06CF2" w:rsidRPr="002F0700" w:rsidRDefault="00356475" w:rsidP="00D664CC">
      <w:pPr>
        <w:pStyle w:val="a8"/>
        <w:numPr>
          <w:ilvl w:val="0"/>
          <w:numId w:val="2"/>
        </w:numPr>
        <w:jc w:val="both"/>
        <w:rPr>
          <w:rFonts w:asciiTheme="minorHAnsi" w:eastAsiaTheme="minorEastAsia" w:hAnsiTheme="minorHAnsi"/>
          <w:w w:val="90"/>
          <w:sz w:val="28"/>
          <w:szCs w:val="28"/>
        </w:rPr>
      </w:pPr>
      <w:r w:rsidRPr="002F0700">
        <w:rPr>
          <w:rFonts w:asciiTheme="minorHAnsi" w:eastAsiaTheme="minorEastAsia" w:hAnsiTheme="minorHAnsi"/>
          <w:b/>
          <w:w w:val="90"/>
          <w:sz w:val="28"/>
          <w:szCs w:val="28"/>
        </w:rPr>
        <w:t>древний гуманизм</w:t>
      </w:r>
      <w:r w:rsidRPr="002F0700">
        <w:rPr>
          <w:rFonts w:asciiTheme="minorHAnsi" w:eastAsiaTheme="minorEastAsia" w:hAnsiTheme="minorHAnsi"/>
          <w:w w:val="90"/>
          <w:sz w:val="28"/>
          <w:szCs w:val="28"/>
        </w:rPr>
        <w:t>, куда можно отнести воззрения</w:t>
      </w:r>
      <w:r w:rsidR="00F06CF2" w:rsidRPr="002F0700">
        <w:rPr>
          <w:rFonts w:asciiTheme="minorHAnsi" w:eastAsiaTheme="minorEastAsia" w:hAnsiTheme="minorHAnsi"/>
          <w:w w:val="90"/>
          <w:sz w:val="28"/>
          <w:szCs w:val="28"/>
        </w:rPr>
        <w:t xml:space="preserve"> Аристотеля, Демокрита, Эпикура, </w:t>
      </w:r>
      <w:r w:rsidR="00C772AF" w:rsidRPr="002F0700">
        <w:rPr>
          <w:rFonts w:asciiTheme="minorHAnsi" w:eastAsiaTheme="minorEastAsia" w:hAnsiTheme="minorHAnsi"/>
          <w:w w:val="90"/>
          <w:sz w:val="28"/>
          <w:szCs w:val="28"/>
        </w:rPr>
        <w:t>Лукреция, Перикла,</w:t>
      </w:r>
      <w:r w:rsidR="00F06CF2" w:rsidRPr="002F0700">
        <w:rPr>
          <w:rFonts w:asciiTheme="minorHAnsi" w:eastAsiaTheme="minorEastAsia" w:hAnsiTheme="minorHAnsi"/>
          <w:w w:val="90"/>
          <w:sz w:val="28"/>
          <w:szCs w:val="28"/>
        </w:rPr>
        <w:t xml:space="preserve"> </w:t>
      </w:r>
      <w:r w:rsidR="00D60FCD" w:rsidRPr="002F0700">
        <w:rPr>
          <w:rFonts w:asciiTheme="minorHAnsi" w:eastAsiaTheme="minorEastAsia" w:hAnsiTheme="minorHAnsi"/>
          <w:w w:val="90"/>
          <w:sz w:val="28"/>
          <w:szCs w:val="28"/>
        </w:rPr>
        <w:t xml:space="preserve">Протагора, </w:t>
      </w:r>
      <w:r w:rsidR="00F06CF2" w:rsidRPr="002F0700">
        <w:rPr>
          <w:rFonts w:asciiTheme="minorHAnsi" w:eastAsiaTheme="minorEastAsia" w:hAnsiTheme="minorHAnsi"/>
          <w:w w:val="90"/>
          <w:sz w:val="28"/>
          <w:szCs w:val="28"/>
        </w:rPr>
        <w:t>Сократа, Конфуция</w:t>
      </w:r>
      <w:r w:rsidRPr="002F0700">
        <w:rPr>
          <w:rFonts w:asciiTheme="minorHAnsi" w:eastAsiaTheme="minorEastAsia" w:hAnsiTheme="minorHAnsi"/>
          <w:w w:val="90"/>
          <w:sz w:val="28"/>
          <w:szCs w:val="28"/>
        </w:rPr>
        <w:t xml:space="preserve">, которые проходили своё земное странствие </w:t>
      </w:r>
      <w:r w:rsidR="005B27E3" w:rsidRPr="002F0700">
        <w:rPr>
          <w:rFonts w:asciiTheme="minorHAnsi" w:eastAsiaTheme="minorEastAsia" w:hAnsiTheme="minorHAnsi"/>
          <w:w w:val="90"/>
          <w:sz w:val="28"/>
          <w:szCs w:val="28"/>
        </w:rPr>
        <w:t xml:space="preserve">с </w:t>
      </w:r>
      <w:r w:rsidRPr="002F0700">
        <w:rPr>
          <w:rFonts w:asciiTheme="minorHAnsi" w:eastAsiaTheme="minorEastAsia" w:hAnsiTheme="minorHAnsi"/>
          <w:w w:val="90"/>
          <w:sz w:val="28"/>
          <w:szCs w:val="28"/>
          <w:lang w:val="en-US"/>
        </w:rPr>
        <w:t xml:space="preserve">V </w:t>
      </w:r>
      <w:r w:rsidRPr="002F0700">
        <w:rPr>
          <w:rFonts w:asciiTheme="minorHAnsi" w:eastAsiaTheme="minorEastAsia" w:hAnsiTheme="minorHAnsi"/>
          <w:w w:val="90"/>
          <w:sz w:val="28"/>
          <w:szCs w:val="28"/>
        </w:rPr>
        <w:t xml:space="preserve">по </w:t>
      </w:r>
      <w:r w:rsidRPr="002F0700">
        <w:rPr>
          <w:rFonts w:asciiTheme="minorHAnsi" w:eastAsiaTheme="minorEastAsia" w:hAnsiTheme="minorHAnsi"/>
          <w:w w:val="90"/>
          <w:sz w:val="28"/>
          <w:szCs w:val="28"/>
          <w:lang w:val="en-US"/>
        </w:rPr>
        <w:t>I век до Р.Х</w:t>
      </w:r>
      <w:r w:rsidR="00F06CF2" w:rsidRPr="002F0700">
        <w:rPr>
          <w:rFonts w:asciiTheme="minorHAnsi" w:eastAsiaTheme="minorEastAsia" w:hAnsiTheme="minorHAnsi"/>
          <w:w w:val="90"/>
          <w:sz w:val="28"/>
          <w:szCs w:val="28"/>
        </w:rPr>
        <w:t>.</w:t>
      </w:r>
      <w:r w:rsidR="009E6E87" w:rsidRPr="002F0700">
        <w:rPr>
          <w:rFonts w:asciiTheme="minorHAnsi" w:eastAsiaTheme="minorEastAsia" w:hAnsiTheme="minorHAnsi"/>
          <w:w w:val="90"/>
          <w:sz w:val="28"/>
          <w:szCs w:val="28"/>
        </w:rPr>
        <w:t>;</w:t>
      </w:r>
    </w:p>
    <w:p w14:paraId="32774E9F" w14:textId="76AF6344" w:rsidR="00F06CF2" w:rsidRPr="002F0700" w:rsidRDefault="00356475" w:rsidP="00D664CC">
      <w:pPr>
        <w:pStyle w:val="a8"/>
        <w:numPr>
          <w:ilvl w:val="0"/>
          <w:numId w:val="2"/>
        </w:numPr>
        <w:jc w:val="both"/>
        <w:rPr>
          <w:rFonts w:asciiTheme="minorHAnsi" w:eastAsiaTheme="minorEastAsia" w:hAnsiTheme="minorHAnsi"/>
          <w:w w:val="90"/>
          <w:sz w:val="28"/>
          <w:szCs w:val="28"/>
        </w:rPr>
      </w:pPr>
      <w:r w:rsidRPr="002F0700">
        <w:rPr>
          <w:rFonts w:asciiTheme="minorHAnsi" w:eastAsiaTheme="minorEastAsia" w:hAnsiTheme="minorHAnsi"/>
          <w:b/>
          <w:w w:val="90"/>
          <w:sz w:val="28"/>
          <w:szCs w:val="28"/>
        </w:rPr>
        <w:t>классический гуманизм</w:t>
      </w:r>
      <w:r w:rsidR="00F06CF2" w:rsidRPr="002F0700">
        <w:rPr>
          <w:rFonts w:asciiTheme="minorHAnsi" w:eastAsiaTheme="minorEastAsia" w:hAnsiTheme="minorHAnsi"/>
          <w:w w:val="90"/>
          <w:sz w:val="28"/>
          <w:szCs w:val="28"/>
        </w:rPr>
        <w:t xml:space="preserve"> эпохи Возрождения</w:t>
      </w:r>
      <w:r w:rsidRPr="002F0700">
        <w:rPr>
          <w:rFonts w:asciiTheme="minorHAnsi" w:eastAsiaTheme="minorEastAsia" w:hAnsiTheme="minorHAnsi"/>
          <w:w w:val="90"/>
          <w:sz w:val="28"/>
          <w:szCs w:val="28"/>
        </w:rPr>
        <w:t xml:space="preserve">, представленный такими мыслителями </w:t>
      </w:r>
      <w:r w:rsidR="009E6E87" w:rsidRPr="002F0700">
        <w:rPr>
          <w:rFonts w:asciiTheme="minorHAnsi" w:eastAsiaTheme="minorEastAsia" w:hAnsiTheme="minorHAnsi"/>
          <w:w w:val="90"/>
          <w:sz w:val="28"/>
          <w:szCs w:val="28"/>
          <w:lang w:val="en-US"/>
        </w:rPr>
        <w:t xml:space="preserve">XIII - XVI </w:t>
      </w:r>
      <w:r w:rsidR="009E6E87" w:rsidRPr="002F0700">
        <w:rPr>
          <w:rFonts w:asciiTheme="minorHAnsi" w:eastAsiaTheme="minorEastAsia" w:hAnsiTheme="minorHAnsi"/>
          <w:w w:val="90"/>
          <w:sz w:val="28"/>
          <w:szCs w:val="28"/>
        </w:rPr>
        <w:t xml:space="preserve">веков, </w:t>
      </w:r>
      <w:r w:rsidR="00F06CF2" w:rsidRPr="002F0700">
        <w:rPr>
          <w:rFonts w:asciiTheme="minorHAnsi" w:eastAsiaTheme="minorEastAsia" w:hAnsiTheme="minorHAnsi"/>
          <w:w w:val="90"/>
          <w:sz w:val="28"/>
          <w:szCs w:val="28"/>
        </w:rPr>
        <w:t xml:space="preserve">как </w:t>
      </w:r>
      <w:r w:rsidR="009E6E87" w:rsidRPr="002F0700">
        <w:rPr>
          <w:rFonts w:asciiTheme="minorHAnsi" w:eastAsiaTheme="minorEastAsia" w:hAnsiTheme="minorHAnsi"/>
          <w:w w:val="90"/>
          <w:sz w:val="28"/>
          <w:szCs w:val="28"/>
        </w:rPr>
        <w:t xml:space="preserve">Роджер </w:t>
      </w:r>
      <w:r w:rsidR="00F06CF2" w:rsidRPr="002F0700">
        <w:rPr>
          <w:rFonts w:asciiTheme="minorHAnsi" w:eastAsiaTheme="minorEastAsia" w:hAnsiTheme="minorHAnsi"/>
          <w:w w:val="90"/>
          <w:sz w:val="28"/>
          <w:szCs w:val="28"/>
        </w:rPr>
        <w:t xml:space="preserve">Бэкон, </w:t>
      </w:r>
      <w:r w:rsidR="009E6E87" w:rsidRPr="002F0700">
        <w:rPr>
          <w:rFonts w:asciiTheme="minorHAnsi" w:eastAsiaTheme="minorEastAsia" w:hAnsiTheme="minorHAnsi"/>
          <w:w w:val="90"/>
          <w:sz w:val="28"/>
          <w:szCs w:val="28"/>
        </w:rPr>
        <w:t xml:space="preserve">Джованни </w:t>
      </w:r>
      <w:r w:rsidR="00F06CF2" w:rsidRPr="002F0700">
        <w:rPr>
          <w:rFonts w:asciiTheme="minorHAnsi" w:eastAsiaTheme="minorEastAsia" w:hAnsiTheme="minorHAnsi"/>
          <w:w w:val="90"/>
          <w:sz w:val="28"/>
          <w:szCs w:val="28"/>
        </w:rPr>
        <w:t>Боккаччо, Эразм Роттердамский, М</w:t>
      </w:r>
      <w:r w:rsidR="009E6E87" w:rsidRPr="002F0700">
        <w:rPr>
          <w:rFonts w:asciiTheme="minorHAnsi" w:eastAsiaTheme="minorEastAsia" w:hAnsiTheme="minorHAnsi"/>
          <w:w w:val="90"/>
          <w:sz w:val="28"/>
          <w:szCs w:val="28"/>
        </w:rPr>
        <w:t>ишель де Монтень, Томас Мор,</w:t>
      </w:r>
      <w:r w:rsidR="00F06CF2" w:rsidRPr="002F0700">
        <w:rPr>
          <w:rFonts w:asciiTheme="minorHAnsi" w:eastAsiaTheme="minorEastAsia" w:hAnsiTheme="minorHAnsi"/>
          <w:w w:val="90"/>
          <w:sz w:val="28"/>
          <w:szCs w:val="28"/>
        </w:rPr>
        <w:t xml:space="preserve"> </w:t>
      </w:r>
      <w:r w:rsidR="009E6E87" w:rsidRPr="002F0700">
        <w:rPr>
          <w:rFonts w:asciiTheme="minorHAnsi" w:eastAsiaTheme="minorEastAsia" w:hAnsiTheme="minorHAnsi"/>
          <w:w w:val="90"/>
          <w:sz w:val="28"/>
          <w:szCs w:val="28"/>
        </w:rPr>
        <w:t xml:space="preserve">Франческо </w:t>
      </w:r>
      <w:r w:rsidR="00F06CF2" w:rsidRPr="002F0700">
        <w:rPr>
          <w:rFonts w:asciiTheme="minorHAnsi" w:eastAsiaTheme="minorEastAsia" w:hAnsiTheme="minorHAnsi"/>
          <w:w w:val="90"/>
          <w:sz w:val="28"/>
          <w:szCs w:val="28"/>
        </w:rPr>
        <w:t>Петрарка;</w:t>
      </w:r>
    </w:p>
    <w:p w14:paraId="60835B38" w14:textId="59EBF487" w:rsidR="005816FA" w:rsidRPr="002F0700" w:rsidRDefault="00F06CF2" w:rsidP="00D664CC">
      <w:pPr>
        <w:pStyle w:val="a8"/>
        <w:numPr>
          <w:ilvl w:val="0"/>
          <w:numId w:val="2"/>
        </w:numPr>
        <w:jc w:val="both"/>
        <w:rPr>
          <w:rFonts w:asciiTheme="minorHAnsi" w:eastAsiaTheme="minorEastAsia" w:hAnsiTheme="minorHAnsi"/>
          <w:w w:val="90"/>
          <w:sz w:val="28"/>
          <w:szCs w:val="28"/>
        </w:rPr>
      </w:pPr>
      <w:r w:rsidRPr="002F0700">
        <w:rPr>
          <w:rFonts w:asciiTheme="minorHAnsi" w:eastAsiaTheme="minorEastAsia" w:hAnsiTheme="minorHAnsi"/>
          <w:b/>
          <w:w w:val="90"/>
          <w:sz w:val="28"/>
          <w:szCs w:val="28"/>
        </w:rPr>
        <w:t>теистический</w:t>
      </w:r>
      <w:r w:rsidR="007003C0" w:rsidRPr="002F0700">
        <w:rPr>
          <w:rFonts w:asciiTheme="minorHAnsi" w:eastAsiaTheme="minorEastAsia" w:hAnsiTheme="minorHAnsi"/>
          <w:w w:val="90"/>
          <w:sz w:val="28"/>
          <w:szCs w:val="28"/>
        </w:rPr>
        <w:t>,</w:t>
      </w:r>
      <w:r w:rsidR="009E6E87" w:rsidRPr="002F0700">
        <w:rPr>
          <w:rFonts w:asciiTheme="minorHAnsi" w:eastAsiaTheme="minorEastAsia" w:hAnsiTheme="minorHAnsi"/>
          <w:w w:val="90"/>
          <w:sz w:val="28"/>
          <w:szCs w:val="28"/>
        </w:rPr>
        <w:t xml:space="preserve"> или </w:t>
      </w:r>
      <w:r w:rsidR="009E6E87" w:rsidRPr="002F0700">
        <w:rPr>
          <w:rFonts w:asciiTheme="minorHAnsi" w:eastAsiaTheme="minorEastAsia" w:hAnsiTheme="minorHAnsi"/>
          <w:b/>
          <w:w w:val="90"/>
          <w:sz w:val="28"/>
          <w:szCs w:val="28"/>
        </w:rPr>
        <w:t>либерально-религиозный</w:t>
      </w:r>
      <w:r w:rsidRPr="002F0700">
        <w:rPr>
          <w:rFonts w:asciiTheme="minorHAnsi" w:eastAsiaTheme="minorEastAsia" w:hAnsiTheme="minorHAnsi"/>
          <w:b/>
          <w:w w:val="90"/>
          <w:sz w:val="28"/>
          <w:szCs w:val="28"/>
        </w:rPr>
        <w:t xml:space="preserve"> гуманизм</w:t>
      </w:r>
      <w:r w:rsidR="009E6E87" w:rsidRPr="002F0700">
        <w:rPr>
          <w:rFonts w:asciiTheme="minorHAnsi" w:eastAsiaTheme="minorEastAsia" w:hAnsiTheme="minorHAnsi"/>
          <w:w w:val="90"/>
          <w:sz w:val="28"/>
          <w:szCs w:val="28"/>
        </w:rPr>
        <w:t xml:space="preserve">, </w:t>
      </w:r>
      <w:r w:rsidR="006C4162" w:rsidRPr="002F0700">
        <w:rPr>
          <w:rFonts w:asciiTheme="minorHAnsi" w:eastAsiaTheme="minorEastAsia" w:hAnsiTheme="minorHAnsi"/>
          <w:w w:val="90"/>
          <w:sz w:val="28"/>
          <w:szCs w:val="28"/>
        </w:rPr>
        <w:t xml:space="preserve">который возник </w:t>
      </w:r>
      <w:r w:rsidR="005816FA" w:rsidRPr="002F0700">
        <w:rPr>
          <w:rFonts w:asciiTheme="minorHAnsi" w:eastAsiaTheme="minorEastAsia" w:hAnsiTheme="minorHAnsi"/>
          <w:w w:val="90"/>
          <w:sz w:val="28"/>
          <w:szCs w:val="28"/>
        </w:rPr>
        <w:t xml:space="preserve">в ХХ веке </w:t>
      </w:r>
      <w:r w:rsidR="006C4162" w:rsidRPr="002F0700">
        <w:rPr>
          <w:rFonts w:asciiTheme="minorHAnsi" w:eastAsiaTheme="minorEastAsia" w:hAnsiTheme="minorHAnsi"/>
          <w:w w:val="90"/>
          <w:sz w:val="28"/>
          <w:szCs w:val="28"/>
        </w:rPr>
        <w:t xml:space="preserve">в </w:t>
      </w:r>
      <w:r w:rsidR="005816FA" w:rsidRPr="002F0700">
        <w:rPr>
          <w:rFonts w:asciiTheme="minorHAnsi" w:eastAsiaTheme="minorEastAsia" w:hAnsiTheme="minorHAnsi"/>
          <w:w w:val="90"/>
          <w:sz w:val="28"/>
          <w:szCs w:val="28"/>
        </w:rPr>
        <w:t>среде духовенства Американской У</w:t>
      </w:r>
      <w:r w:rsidR="006C4162" w:rsidRPr="002F0700">
        <w:rPr>
          <w:rFonts w:asciiTheme="minorHAnsi" w:eastAsiaTheme="minorEastAsia" w:hAnsiTheme="minorHAnsi"/>
          <w:w w:val="90"/>
          <w:sz w:val="28"/>
          <w:szCs w:val="28"/>
        </w:rPr>
        <w:t>нитарианской церкви</w:t>
      </w:r>
      <w:r w:rsidR="005816FA" w:rsidRPr="002F0700">
        <w:rPr>
          <w:rFonts w:asciiTheme="minorHAnsi" w:eastAsiaTheme="minorEastAsia" w:hAnsiTheme="minorHAnsi"/>
          <w:w w:val="90"/>
          <w:sz w:val="28"/>
          <w:szCs w:val="28"/>
        </w:rPr>
        <w:t xml:space="preserve"> и который провозгласил «революцию в области религии, состоящую в переходе от теократии к гуманизму, от автократии к демократии… Демократическая религия, - по словам одного из отцов либерально-религиозного гуманизма преподобного Куртиса В. Ризе, - принимает форму «посюсторонности»… Согласно демократической религии, главная цель человека состоит в том, чтобы содействовать человеческому благополучию здесь и теперь»</w:t>
      </w:r>
      <w:r w:rsidR="005816FA" w:rsidRPr="002F0700">
        <w:rPr>
          <w:rStyle w:val="a5"/>
          <w:rFonts w:asciiTheme="minorHAnsi" w:eastAsiaTheme="minorEastAsia" w:hAnsiTheme="minorHAnsi"/>
          <w:w w:val="90"/>
          <w:sz w:val="28"/>
          <w:szCs w:val="28"/>
        </w:rPr>
        <w:footnoteReference w:id="1"/>
      </w:r>
      <w:r w:rsidR="00C022D4" w:rsidRPr="002F0700">
        <w:rPr>
          <w:rFonts w:asciiTheme="minorHAnsi" w:eastAsiaTheme="minorEastAsia" w:hAnsiTheme="minorHAnsi"/>
          <w:w w:val="90"/>
          <w:sz w:val="28"/>
          <w:szCs w:val="28"/>
        </w:rPr>
        <w:t>;</w:t>
      </w:r>
    </w:p>
    <w:p w14:paraId="50193499" w14:textId="6B6FE24C" w:rsidR="00F06CF2" w:rsidRPr="002F0700" w:rsidRDefault="00C022D4" w:rsidP="00D664CC">
      <w:pPr>
        <w:pStyle w:val="a8"/>
        <w:numPr>
          <w:ilvl w:val="0"/>
          <w:numId w:val="2"/>
        </w:numPr>
        <w:jc w:val="both"/>
        <w:rPr>
          <w:rFonts w:asciiTheme="minorHAnsi" w:eastAsiaTheme="minorEastAsia" w:hAnsiTheme="minorHAnsi"/>
          <w:w w:val="90"/>
          <w:sz w:val="28"/>
          <w:szCs w:val="28"/>
        </w:rPr>
      </w:pPr>
      <w:r w:rsidRPr="002F0700">
        <w:rPr>
          <w:rFonts w:asciiTheme="minorHAnsi" w:eastAsiaTheme="minorEastAsia" w:hAnsiTheme="minorHAnsi"/>
          <w:b/>
          <w:w w:val="90"/>
          <w:sz w:val="28"/>
          <w:szCs w:val="28"/>
        </w:rPr>
        <w:t>атеистический гуманизм</w:t>
      </w:r>
      <w:r w:rsidRPr="002F0700">
        <w:rPr>
          <w:rFonts w:asciiTheme="minorHAnsi" w:eastAsiaTheme="minorEastAsia" w:hAnsiTheme="minorHAnsi"/>
          <w:w w:val="90"/>
          <w:sz w:val="28"/>
          <w:szCs w:val="28"/>
        </w:rPr>
        <w:t>, который представлен</w:t>
      </w:r>
      <w:r w:rsidR="00F06CF2" w:rsidRPr="002F0700">
        <w:rPr>
          <w:rFonts w:asciiTheme="minorHAnsi" w:eastAsiaTheme="minorEastAsia" w:hAnsiTheme="minorHAnsi"/>
          <w:w w:val="90"/>
          <w:sz w:val="28"/>
          <w:szCs w:val="28"/>
        </w:rPr>
        <w:t xml:space="preserve"> творчество</w:t>
      </w:r>
      <w:r w:rsidRPr="002F0700">
        <w:rPr>
          <w:rFonts w:asciiTheme="minorHAnsi" w:eastAsiaTheme="minorEastAsia" w:hAnsiTheme="minorHAnsi"/>
          <w:w w:val="90"/>
          <w:sz w:val="28"/>
          <w:szCs w:val="28"/>
        </w:rPr>
        <w:t>м Жан-Поль Сартра</w:t>
      </w:r>
      <w:r w:rsidR="0023719B" w:rsidRPr="002F0700">
        <w:rPr>
          <w:rFonts w:asciiTheme="minorHAnsi" w:eastAsiaTheme="minorEastAsia" w:hAnsiTheme="minorHAnsi"/>
          <w:w w:val="90"/>
          <w:sz w:val="28"/>
          <w:szCs w:val="28"/>
        </w:rPr>
        <w:t>, Альбера Камю. Некоторые относят к этой группе и Фридриха Ницше</w:t>
      </w:r>
      <w:r w:rsidR="00F06CF2" w:rsidRPr="002F0700">
        <w:rPr>
          <w:rFonts w:asciiTheme="minorHAnsi" w:eastAsiaTheme="minorEastAsia" w:hAnsiTheme="minorHAnsi"/>
          <w:w w:val="90"/>
          <w:sz w:val="28"/>
          <w:szCs w:val="28"/>
        </w:rPr>
        <w:t>;</w:t>
      </w:r>
    </w:p>
    <w:p w14:paraId="7D9910A5" w14:textId="67B6C217" w:rsidR="009E6B6A" w:rsidRPr="002F0700" w:rsidRDefault="00F06CF2" w:rsidP="00D664CC">
      <w:pPr>
        <w:pStyle w:val="a8"/>
        <w:numPr>
          <w:ilvl w:val="0"/>
          <w:numId w:val="2"/>
        </w:numPr>
        <w:jc w:val="both"/>
        <w:rPr>
          <w:rFonts w:asciiTheme="minorHAnsi" w:eastAsiaTheme="minorEastAsia" w:hAnsiTheme="minorHAnsi"/>
          <w:w w:val="90"/>
          <w:sz w:val="28"/>
          <w:szCs w:val="28"/>
        </w:rPr>
      </w:pPr>
      <w:r w:rsidRPr="002F0700">
        <w:rPr>
          <w:rFonts w:asciiTheme="minorHAnsi" w:eastAsiaTheme="minorEastAsia" w:hAnsiTheme="minorHAnsi"/>
          <w:b/>
          <w:w w:val="90"/>
          <w:sz w:val="28"/>
          <w:szCs w:val="28"/>
        </w:rPr>
        <w:t>коммунистический</w:t>
      </w:r>
      <w:r w:rsidR="007003C0" w:rsidRPr="002F0700">
        <w:rPr>
          <w:rFonts w:asciiTheme="minorHAnsi" w:eastAsiaTheme="minorEastAsia" w:hAnsiTheme="minorHAnsi"/>
          <w:w w:val="90"/>
          <w:sz w:val="28"/>
          <w:szCs w:val="28"/>
        </w:rPr>
        <w:t xml:space="preserve">, или </w:t>
      </w:r>
      <w:r w:rsidR="007003C0" w:rsidRPr="002F0700">
        <w:rPr>
          <w:rFonts w:asciiTheme="minorHAnsi" w:eastAsiaTheme="minorEastAsia" w:hAnsiTheme="minorHAnsi"/>
          <w:b/>
          <w:w w:val="90"/>
          <w:sz w:val="28"/>
          <w:szCs w:val="28"/>
        </w:rPr>
        <w:t>социалистический</w:t>
      </w:r>
      <w:r w:rsidRPr="002F0700">
        <w:rPr>
          <w:rFonts w:asciiTheme="minorHAnsi" w:eastAsiaTheme="minorEastAsia" w:hAnsiTheme="minorHAnsi"/>
          <w:b/>
          <w:w w:val="90"/>
          <w:sz w:val="28"/>
          <w:szCs w:val="28"/>
        </w:rPr>
        <w:t xml:space="preserve"> гуманизм</w:t>
      </w:r>
      <w:r w:rsidR="00DA7225" w:rsidRPr="002F0700">
        <w:rPr>
          <w:rFonts w:asciiTheme="minorHAnsi" w:eastAsiaTheme="minorEastAsia" w:hAnsiTheme="minorHAnsi"/>
          <w:w w:val="90"/>
          <w:sz w:val="28"/>
          <w:szCs w:val="28"/>
        </w:rPr>
        <w:t xml:space="preserve">, </w:t>
      </w:r>
      <w:r w:rsidR="009E6B6A" w:rsidRPr="002F0700">
        <w:rPr>
          <w:rFonts w:asciiTheme="minorHAnsi" w:eastAsiaTheme="minorEastAsia" w:hAnsiTheme="minorHAnsi"/>
          <w:w w:val="90"/>
          <w:sz w:val="28"/>
          <w:szCs w:val="28"/>
        </w:rPr>
        <w:t>который позиционирует себя как «гуманизм реальный, практический. Он переносит центр тяжести с абстрактных рассуждений</w:t>
      </w:r>
      <w:r w:rsidR="007003C0" w:rsidRPr="002F0700">
        <w:rPr>
          <w:rFonts w:asciiTheme="minorHAnsi" w:eastAsiaTheme="minorEastAsia" w:hAnsiTheme="minorHAnsi"/>
          <w:w w:val="90"/>
          <w:sz w:val="28"/>
          <w:szCs w:val="28"/>
        </w:rPr>
        <w:t>…</w:t>
      </w:r>
      <w:r w:rsidR="009E6B6A" w:rsidRPr="002F0700">
        <w:rPr>
          <w:rFonts w:asciiTheme="minorHAnsi" w:eastAsiaTheme="minorEastAsia" w:hAnsiTheme="minorHAnsi"/>
          <w:w w:val="90"/>
          <w:sz w:val="28"/>
          <w:szCs w:val="28"/>
        </w:rPr>
        <w:t xml:space="preserve"> на научную разработку путей о</w:t>
      </w:r>
      <w:r w:rsidR="007003C0" w:rsidRPr="002F0700">
        <w:rPr>
          <w:rFonts w:asciiTheme="minorHAnsi" w:eastAsiaTheme="minorEastAsia" w:hAnsiTheme="minorHAnsi"/>
          <w:w w:val="90"/>
          <w:sz w:val="28"/>
          <w:szCs w:val="28"/>
        </w:rPr>
        <w:t>свобождения трудящейся личности</w:t>
      </w:r>
      <w:r w:rsidR="008E1967" w:rsidRPr="002F0700">
        <w:rPr>
          <w:rFonts w:asciiTheme="minorHAnsi" w:eastAsiaTheme="minorEastAsia" w:hAnsiTheme="minorHAnsi"/>
          <w:w w:val="90"/>
          <w:sz w:val="28"/>
          <w:szCs w:val="28"/>
        </w:rPr>
        <w:t>, на практическую борьбу по созданию социалистического и коммунистического общества…</w:t>
      </w:r>
      <w:r w:rsidR="009E6B6A" w:rsidRPr="002F0700">
        <w:rPr>
          <w:rFonts w:asciiTheme="minorHAnsi" w:eastAsiaTheme="minorEastAsia" w:hAnsiTheme="minorHAnsi"/>
          <w:w w:val="90"/>
          <w:sz w:val="28"/>
          <w:szCs w:val="28"/>
        </w:rPr>
        <w:t xml:space="preserve"> </w:t>
      </w:r>
      <w:r w:rsidR="007003C0" w:rsidRPr="002F0700">
        <w:rPr>
          <w:rFonts w:asciiTheme="minorHAnsi" w:eastAsiaTheme="minorEastAsia" w:hAnsiTheme="minorHAnsi"/>
          <w:w w:val="90"/>
          <w:sz w:val="28"/>
          <w:szCs w:val="28"/>
        </w:rPr>
        <w:t>Сущность социалистического гуманизма</w:t>
      </w:r>
      <w:r w:rsidR="008E1967" w:rsidRPr="002F0700">
        <w:rPr>
          <w:rFonts w:asciiTheme="minorHAnsi" w:eastAsiaTheme="minorEastAsia" w:hAnsiTheme="minorHAnsi"/>
          <w:w w:val="90"/>
          <w:sz w:val="28"/>
          <w:szCs w:val="28"/>
        </w:rPr>
        <w:t>, - по определению Словаря научного коммунизма 1983 года издания, -</w:t>
      </w:r>
      <w:r w:rsidR="007003C0" w:rsidRPr="002F0700">
        <w:rPr>
          <w:rFonts w:asciiTheme="minorHAnsi" w:eastAsiaTheme="minorEastAsia" w:hAnsiTheme="minorHAnsi"/>
          <w:w w:val="90"/>
          <w:sz w:val="28"/>
          <w:szCs w:val="28"/>
        </w:rPr>
        <w:t xml:space="preserve"> в признании человека труда высшей ценностью жизни, в активной борьбе за его</w:t>
      </w:r>
      <w:r w:rsidR="008E1967" w:rsidRPr="002F0700">
        <w:rPr>
          <w:rFonts w:asciiTheme="minorHAnsi" w:eastAsiaTheme="minorEastAsia" w:hAnsiTheme="minorHAnsi"/>
          <w:w w:val="90"/>
          <w:sz w:val="28"/>
          <w:szCs w:val="28"/>
        </w:rPr>
        <w:t>…</w:t>
      </w:r>
      <w:r w:rsidR="007003C0" w:rsidRPr="002F0700">
        <w:rPr>
          <w:rFonts w:asciiTheme="minorHAnsi" w:eastAsiaTheme="minorEastAsia" w:hAnsiTheme="minorHAnsi"/>
          <w:w w:val="90"/>
          <w:sz w:val="28"/>
          <w:szCs w:val="28"/>
        </w:rPr>
        <w:t xml:space="preserve"> </w:t>
      </w:r>
      <w:r w:rsidR="008E1967" w:rsidRPr="002F0700">
        <w:rPr>
          <w:rFonts w:asciiTheme="minorHAnsi" w:eastAsiaTheme="minorEastAsia" w:hAnsiTheme="minorHAnsi"/>
          <w:w w:val="90"/>
          <w:sz w:val="28"/>
          <w:szCs w:val="28"/>
        </w:rPr>
        <w:t>счастливую…</w:t>
      </w:r>
      <w:r w:rsidR="007003C0" w:rsidRPr="002F0700">
        <w:rPr>
          <w:rFonts w:asciiTheme="minorHAnsi" w:eastAsiaTheme="minorEastAsia" w:hAnsiTheme="minorHAnsi"/>
          <w:w w:val="90"/>
          <w:sz w:val="28"/>
          <w:szCs w:val="28"/>
        </w:rPr>
        <w:t xml:space="preserve"> жизнь</w:t>
      </w:r>
      <w:r w:rsidR="009E6B6A" w:rsidRPr="002F0700">
        <w:rPr>
          <w:rFonts w:asciiTheme="minorHAnsi" w:eastAsiaTheme="minorEastAsia" w:hAnsiTheme="minorHAnsi"/>
          <w:w w:val="90"/>
          <w:sz w:val="28"/>
          <w:szCs w:val="28"/>
        </w:rPr>
        <w:t>»</w:t>
      </w:r>
      <w:r w:rsidR="007003C0" w:rsidRPr="002F0700">
        <w:rPr>
          <w:rStyle w:val="a5"/>
          <w:rFonts w:asciiTheme="minorHAnsi" w:eastAsiaTheme="minorEastAsia" w:hAnsiTheme="minorHAnsi"/>
          <w:w w:val="90"/>
          <w:sz w:val="28"/>
          <w:szCs w:val="28"/>
        </w:rPr>
        <w:footnoteReference w:id="2"/>
      </w:r>
      <w:r w:rsidR="009E6B6A" w:rsidRPr="002F0700">
        <w:rPr>
          <w:rFonts w:asciiTheme="minorHAnsi" w:eastAsiaTheme="minorEastAsia" w:hAnsiTheme="minorHAnsi"/>
          <w:w w:val="90"/>
          <w:sz w:val="28"/>
          <w:szCs w:val="28"/>
        </w:rPr>
        <w:t>.</w:t>
      </w:r>
    </w:p>
    <w:p w14:paraId="7064184C" w14:textId="08942CFE" w:rsidR="008E1967" w:rsidRPr="002F0700" w:rsidRDefault="00F06CF2" w:rsidP="00D664CC">
      <w:pPr>
        <w:pStyle w:val="a8"/>
        <w:numPr>
          <w:ilvl w:val="0"/>
          <w:numId w:val="2"/>
        </w:numPr>
        <w:jc w:val="both"/>
        <w:rPr>
          <w:rFonts w:asciiTheme="minorHAnsi" w:eastAsiaTheme="minorEastAsia" w:hAnsiTheme="minorHAnsi"/>
          <w:w w:val="90"/>
          <w:sz w:val="28"/>
          <w:szCs w:val="28"/>
        </w:rPr>
      </w:pPr>
      <w:r w:rsidRPr="002F0700">
        <w:rPr>
          <w:rFonts w:asciiTheme="minorHAnsi" w:eastAsiaTheme="minorEastAsia" w:hAnsiTheme="minorHAnsi"/>
          <w:b/>
          <w:w w:val="90"/>
          <w:sz w:val="28"/>
          <w:szCs w:val="28"/>
        </w:rPr>
        <w:t>натуралистический</w:t>
      </w:r>
      <w:r w:rsidR="00D664CC" w:rsidRPr="002F0700">
        <w:rPr>
          <w:rFonts w:asciiTheme="minorHAnsi" w:eastAsiaTheme="minorEastAsia" w:hAnsiTheme="minorHAnsi"/>
          <w:w w:val="90"/>
          <w:sz w:val="28"/>
          <w:szCs w:val="28"/>
        </w:rPr>
        <w:t xml:space="preserve">, или </w:t>
      </w:r>
      <w:r w:rsidR="00D664CC" w:rsidRPr="002F0700">
        <w:rPr>
          <w:rFonts w:asciiTheme="minorHAnsi" w:eastAsiaTheme="minorEastAsia" w:hAnsiTheme="minorHAnsi"/>
          <w:b/>
          <w:w w:val="90"/>
          <w:sz w:val="28"/>
          <w:szCs w:val="28"/>
        </w:rPr>
        <w:t>научный</w:t>
      </w:r>
      <w:r w:rsidRPr="002F0700">
        <w:rPr>
          <w:rFonts w:asciiTheme="minorHAnsi" w:eastAsiaTheme="minorEastAsia" w:hAnsiTheme="minorHAnsi"/>
          <w:b/>
          <w:w w:val="90"/>
          <w:sz w:val="28"/>
          <w:szCs w:val="28"/>
        </w:rPr>
        <w:t xml:space="preserve"> гуманизм</w:t>
      </w:r>
      <w:r w:rsidR="008E1967" w:rsidRPr="002F0700">
        <w:rPr>
          <w:rFonts w:asciiTheme="minorHAnsi" w:eastAsiaTheme="minorEastAsia" w:hAnsiTheme="minorHAnsi"/>
          <w:w w:val="90"/>
          <w:sz w:val="28"/>
          <w:szCs w:val="28"/>
        </w:rPr>
        <w:t>, который «приобрел широкую известность в 50-х годах. Своей популярностью он был обязан деятельности американских философов Сидни Хука (1902-1989) и Корлисса Ламонта (1902-1995). Хук отмечал, что натуралистический гуманизм отличается от теистического гуманизма отрицанием любой формы супранатурализма</w:t>
      </w:r>
      <w:r w:rsidR="009B2C4B" w:rsidRPr="002F0700">
        <w:rPr>
          <w:rStyle w:val="a5"/>
          <w:rFonts w:asciiTheme="minorHAnsi" w:eastAsiaTheme="minorEastAsia" w:hAnsiTheme="minorHAnsi"/>
          <w:w w:val="90"/>
          <w:sz w:val="28"/>
          <w:szCs w:val="28"/>
        </w:rPr>
        <w:footnoteReference w:id="3"/>
      </w:r>
      <w:r w:rsidR="008E1967" w:rsidRPr="002F0700">
        <w:rPr>
          <w:rFonts w:asciiTheme="minorHAnsi" w:eastAsiaTheme="minorEastAsia" w:hAnsiTheme="minorHAnsi"/>
          <w:w w:val="90"/>
          <w:sz w:val="28"/>
          <w:szCs w:val="28"/>
        </w:rPr>
        <w:t xml:space="preserve">, </w:t>
      </w:r>
      <w:r w:rsidR="001138E3" w:rsidRPr="002F0700">
        <w:rPr>
          <w:rFonts w:asciiTheme="minorHAnsi" w:eastAsiaTheme="minorEastAsia" w:hAnsiTheme="minorHAnsi"/>
          <w:w w:val="90"/>
          <w:sz w:val="28"/>
          <w:szCs w:val="28"/>
        </w:rPr>
        <w:t xml:space="preserve">а </w:t>
      </w:r>
      <w:r w:rsidR="008E1967" w:rsidRPr="002F0700">
        <w:rPr>
          <w:rFonts w:asciiTheme="minorHAnsi" w:eastAsiaTheme="minorEastAsia" w:hAnsiTheme="minorHAnsi"/>
          <w:w w:val="90"/>
          <w:sz w:val="28"/>
          <w:szCs w:val="28"/>
        </w:rPr>
        <w:t xml:space="preserve">от атеистического гуманизма - стремлением избежать выставления себя напоказ, </w:t>
      </w:r>
      <w:r w:rsidR="001138E3" w:rsidRPr="002F0700">
        <w:rPr>
          <w:rFonts w:asciiTheme="minorHAnsi" w:eastAsiaTheme="minorEastAsia" w:hAnsiTheme="minorHAnsi"/>
          <w:w w:val="90"/>
          <w:sz w:val="28"/>
          <w:szCs w:val="28"/>
        </w:rPr>
        <w:t xml:space="preserve">и </w:t>
      </w:r>
      <w:r w:rsidR="008E1967" w:rsidRPr="002F0700">
        <w:rPr>
          <w:rFonts w:asciiTheme="minorHAnsi" w:eastAsiaTheme="minorEastAsia" w:hAnsiTheme="minorHAnsi"/>
          <w:w w:val="90"/>
          <w:sz w:val="28"/>
          <w:szCs w:val="28"/>
        </w:rPr>
        <w:t>от коммунистического гуманизма - его оппозицией всем убеждениям, не основанным на идее свободы, значении индивидуальн</w:t>
      </w:r>
      <w:r w:rsidR="0089766F" w:rsidRPr="002F0700">
        <w:rPr>
          <w:rFonts w:asciiTheme="minorHAnsi" w:eastAsiaTheme="minorEastAsia" w:hAnsiTheme="minorHAnsi"/>
          <w:w w:val="90"/>
          <w:sz w:val="28"/>
          <w:szCs w:val="28"/>
        </w:rPr>
        <w:t>ой и политической демократии</w:t>
      </w:r>
      <w:r w:rsidR="008E1967" w:rsidRPr="002F0700">
        <w:rPr>
          <w:rFonts w:asciiTheme="minorHAnsi" w:eastAsiaTheme="minorEastAsia" w:hAnsiTheme="minorHAnsi"/>
          <w:w w:val="90"/>
          <w:sz w:val="28"/>
          <w:szCs w:val="28"/>
        </w:rPr>
        <w:t xml:space="preserve">. </w:t>
      </w:r>
      <w:r w:rsidR="008E1967" w:rsidRPr="002F0700">
        <w:rPr>
          <w:rFonts w:asciiTheme="minorHAnsi" w:eastAsiaTheme="minorEastAsia" w:hAnsiTheme="minorHAnsi"/>
          <w:w w:val="90"/>
          <w:sz w:val="28"/>
          <w:szCs w:val="28"/>
        </w:rPr>
        <w:lastRenderedPageBreak/>
        <w:t>Нату</w:t>
      </w:r>
      <w:r w:rsidR="0089766F" w:rsidRPr="002F0700">
        <w:rPr>
          <w:rFonts w:asciiTheme="minorHAnsi" w:eastAsiaTheme="minorEastAsia" w:hAnsiTheme="minorHAnsi"/>
          <w:w w:val="90"/>
          <w:sz w:val="28"/>
          <w:szCs w:val="28"/>
        </w:rPr>
        <w:t xml:space="preserve">ралистический гуманизм </w:t>
      </w:r>
      <w:r w:rsidR="00AA44E5" w:rsidRPr="002F0700">
        <w:rPr>
          <w:rFonts w:asciiTheme="minorHAnsi" w:eastAsiaTheme="minorEastAsia" w:hAnsiTheme="minorHAnsi"/>
          <w:w w:val="90"/>
          <w:sz w:val="28"/>
          <w:szCs w:val="28"/>
        </w:rPr>
        <w:t xml:space="preserve">С. </w:t>
      </w:r>
      <w:r w:rsidR="0089766F" w:rsidRPr="002F0700">
        <w:rPr>
          <w:rFonts w:asciiTheme="minorHAnsi" w:eastAsiaTheme="minorEastAsia" w:hAnsiTheme="minorHAnsi"/>
          <w:w w:val="90"/>
          <w:sz w:val="28"/>
          <w:szCs w:val="28"/>
        </w:rPr>
        <w:t>Хука</w:t>
      </w:r>
      <w:r w:rsidR="008E1967" w:rsidRPr="002F0700">
        <w:rPr>
          <w:rFonts w:asciiTheme="minorHAnsi" w:eastAsiaTheme="minorEastAsia" w:hAnsiTheme="minorHAnsi"/>
          <w:w w:val="90"/>
          <w:sz w:val="28"/>
          <w:szCs w:val="28"/>
        </w:rPr>
        <w:t xml:space="preserve"> и </w:t>
      </w:r>
      <w:r w:rsidR="00AA44E5" w:rsidRPr="002F0700">
        <w:rPr>
          <w:rFonts w:asciiTheme="minorHAnsi" w:eastAsiaTheme="minorEastAsia" w:hAnsiTheme="minorHAnsi"/>
          <w:w w:val="90"/>
          <w:sz w:val="28"/>
          <w:szCs w:val="28"/>
        </w:rPr>
        <w:t xml:space="preserve">К. </w:t>
      </w:r>
      <w:r w:rsidR="008E1967" w:rsidRPr="002F0700">
        <w:rPr>
          <w:rFonts w:asciiTheme="minorHAnsi" w:eastAsiaTheme="minorEastAsia" w:hAnsiTheme="minorHAnsi"/>
          <w:w w:val="90"/>
          <w:sz w:val="28"/>
          <w:szCs w:val="28"/>
        </w:rPr>
        <w:t>Ламонта стал основой для оформления такой более поздней версии гуманизма, как светский гуманизм</w:t>
      </w:r>
      <w:r w:rsidR="0089766F" w:rsidRPr="002F0700">
        <w:rPr>
          <w:rFonts w:asciiTheme="minorHAnsi" w:eastAsiaTheme="minorEastAsia" w:hAnsiTheme="minorHAnsi"/>
          <w:w w:val="90"/>
          <w:sz w:val="28"/>
          <w:szCs w:val="28"/>
        </w:rPr>
        <w:t>»</w:t>
      </w:r>
      <w:r w:rsidR="0089766F" w:rsidRPr="002F0700">
        <w:rPr>
          <w:rStyle w:val="a5"/>
          <w:rFonts w:asciiTheme="minorHAnsi" w:eastAsiaTheme="minorEastAsia" w:hAnsiTheme="minorHAnsi"/>
          <w:w w:val="90"/>
          <w:sz w:val="28"/>
          <w:szCs w:val="28"/>
        </w:rPr>
        <w:footnoteReference w:id="4"/>
      </w:r>
      <w:r w:rsidR="008E1967" w:rsidRPr="002F0700">
        <w:rPr>
          <w:rFonts w:asciiTheme="minorHAnsi" w:eastAsiaTheme="minorEastAsia" w:hAnsiTheme="minorHAnsi"/>
          <w:w w:val="90"/>
          <w:sz w:val="28"/>
          <w:szCs w:val="28"/>
        </w:rPr>
        <w:t>.</w:t>
      </w:r>
    </w:p>
    <w:p w14:paraId="13B70A2F" w14:textId="7DD8DE5C" w:rsidR="00F06CF2" w:rsidRPr="002F0700" w:rsidRDefault="0089766F" w:rsidP="00D664CC">
      <w:pPr>
        <w:pStyle w:val="a8"/>
        <w:numPr>
          <w:ilvl w:val="0"/>
          <w:numId w:val="2"/>
        </w:numPr>
        <w:jc w:val="both"/>
        <w:rPr>
          <w:rFonts w:asciiTheme="minorHAnsi" w:eastAsiaTheme="minorEastAsia" w:hAnsiTheme="minorHAnsi"/>
          <w:w w:val="90"/>
          <w:sz w:val="28"/>
          <w:szCs w:val="28"/>
        </w:rPr>
      </w:pPr>
      <w:r w:rsidRPr="002F0700">
        <w:rPr>
          <w:rFonts w:asciiTheme="minorHAnsi" w:eastAsiaTheme="minorEastAsia" w:hAnsiTheme="minorHAnsi"/>
          <w:b/>
          <w:w w:val="90"/>
          <w:sz w:val="28"/>
          <w:szCs w:val="28"/>
        </w:rPr>
        <w:t>светский</w:t>
      </w:r>
      <w:r w:rsidR="00D664CC" w:rsidRPr="002F0700">
        <w:rPr>
          <w:rFonts w:asciiTheme="minorHAnsi" w:eastAsiaTheme="minorEastAsia" w:hAnsiTheme="minorHAnsi"/>
          <w:w w:val="90"/>
          <w:sz w:val="28"/>
          <w:szCs w:val="28"/>
        </w:rPr>
        <w:t>,</w:t>
      </w:r>
      <w:r w:rsidRPr="002F0700">
        <w:rPr>
          <w:rFonts w:asciiTheme="minorHAnsi" w:eastAsiaTheme="minorEastAsia" w:hAnsiTheme="minorHAnsi"/>
          <w:w w:val="90"/>
          <w:sz w:val="28"/>
          <w:szCs w:val="28"/>
        </w:rPr>
        <w:t xml:space="preserve"> или </w:t>
      </w:r>
      <w:r w:rsidRPr="002F0700">
        <w:rPr>
          <w:rFonts w:asciiTheme="minorHAnsi" w:eastAsiaTheme="minorEastAsia" w:hAnsiTheme="minorHAnsi"/>
          <w:b/>
          <w:w w:val="90"/>
          <w:sz w:val="28"/>
          <w:szCs w:val="28"/>
        </w:rPr>
        <w:t>секулярный гуманизм</w:t>
      </w:r>
      <w:r w:rsidRPr="002F0700">
        <w:rPr>
          <w:rFonts w:asciiTheme="minorHAnsi" w:eastAsiaTheme="minorEastAsia" w:hAnsiTheme="minorHAnsi"/>
          <w:w w:val="90"/>
          <w:sz w:val="28"/>
          <w:szCs w:val="28"/>
        </w:rPr>
        <w:t xml:space="preserve"> провозглашает человека, его право на </w:t>
      </w:r>
      <w:hyperlink r:id="rId8" w:history="1">
        <w:r w:rsidRPr="002F0700">
          <w:rPr>
            <w:rFonts w:asciiTheme="minorHAnsi" w:eastAsiaTheme="minorEastAsia" w:hAnsiTheme="minorHAnsi"/>
            <w:w w:val="90"/>
            <w:sz w:val="28"/>
            <w:szCs w:val="28"/>
          </w:rPr>
          <w:t>счастье</w:t>
        </w:r>
      </w:hyperlink>
      <w:r w:rsidRPr="002F0700">
        <w:rPr>
          <w:rFonts w:asciiTheme="minorHAnsi" w:eastAsiaTheme="minorEastAsia" w:hAnsiTheme="minorHAnsi"/>
          <w:w w:val="90"/>
          <w:sz w:val="28"/>
          <w:szCs w:val="28"/>
        </w:rPr>
        <w:t xml:space="preserve">, развитие и проявление своих положительных способностей наивысшей ценностью. Секулярный гуманизм противопоставляется религиозному и утверждает </w:t>
      </w:r>
      <w:r w:rsidR="00BE6362" w:rsidRPr="002F0700">
        <w:rPr>
          <w:rFonts w:asciiTheme="minorHAnsi" w:eastAsiaTheme="minorEastAsia" w:hAnsiTheme="minorHAnsi"/>
          <w:w w:val="90"/>
          <w:sz w:val="28"/>
          <w:szCs w:val="28"/>
        </w:rPr>
        <w:t>необходимость</w:t>
      </w:r>
      <w:r w:rsidRPr="002F0700">
        <w:rPr>
          <w:rFonts w:asciiTheme="minorHAnsi" w:eastAsiaTheme="minorEastAsia" w:hAnsiTheme="minorHAnsi"/>
          <w:w w:val="90"/>
          <w:sz w:val="28"/>
          <w:szCs w:val="28"/>
        </w:rPr>
        <w:t xml:space="preserve"> вести этический образ жизни без </w:t>
      </w:r>
      <w:r w:rsidR="00BE6362" w:rsidRPr="002F0700">
        <w:rPr>
          <w:rFonts w:asciiTheme="minorHAnsi" w:eastAsiaTheme="minorEastAsia" w:hAnsiTheme="minorHAnsi"/>
          <w:w w:val="90"/>
          <w:sz w:val="28"/>
          <w:szCs w:val="28"/>
        </w:rPr>
        <w:t xml:space="preserve">идеи о существовании Бога и метафизической реальности. </w:t>
      </w:r>
      <w:r w:rsidRPr="002F0700">
        <w:rPr>
          <w:rFonts w:asciiTheme="minorHAnsi" w:eastAsiaTheme="minorEastAsia" w:hAnsiTheme="minorHAnsi"/>
          <w:w w:val="90"/>
          <w:sz w:val="28"/>
          <w:szCs w:val="28"/>
        </w:rPr>
        <w:t xml:space="preserve">От религиозного гуманизма </w:t>
      </w:r>
      <w:r w:rsidR="00BE6362" w:rsidRPr="002F0700">
        <w:rPr>
          <w:rFonts w:asciiTheme="minorHAnsi" w:eastAsiaTheme="minorEastAsia" w:hAnsiTheme="minorHAnsi"/>
          <w:w w:val="90"/>
          <w:sz w:val="28"/>
          <w:szCs w:val="28"/>
        </w:rPr>
        <w:t xml:space="preserve">светский </w:t>
      </w:r>
      <w:r w:rsidRPr="002F0700">
        <w:rPr>
          <w:rFonts w:asciiTheme="minorHAnsi" w:eastAsiaTheme="minorEastAsia" w:hAnsiTheme="minorHAnsi"/>
          <w:w w:val="90"/>
          <w:sz w:val="28"/>
          <w:szCs w:val="28"/>
        </w:rPr>
        <w:t>отличается тем, что отвергает ре</w:t>
      </w:r>
      <w:r w:rsidR="00BE6362" w:rsidRPr="002F0700">
        <w:rPr>
          <w:rFonts w:asciiTheme="minorHAnsi" w:eastAsiaTheme="minorEastAsia" w:hAnsiTheme="minorHAnsi"/>
          <w:w w:val="90"/>
          <w:sz w:val="28"/>
          <w:szCs w:val="28"/>
        </w:rPr>
        <w:t>лигиозную веру как ошибочную, иллюзорную систему</w:t>
      </w:r>
      <w:r w:rsidRPr="002F0700">
        <w:rPr>
          <w:rFonts w:asciiTheme="minorHAnsi" w:eastAsiaTheme="minorEastAsia" w:hAnsiTheme="minorHAnsi"/>
          <w:w w:val="90"/>
          <w:sz w:val="28"/>
          <w:szCs w:val="28"/>
        </w:rPr>
        <w:t xml:space="preserve"> ориентации человека в мире.</w:t>
      </w:r>
    </w:p>
    <w:p w14:paraId="12248A68" w14:textId="77777777" w:rsidR="00206CDE" w:rsidRPr="002F0700" w:rsidRDefault="00206CDE" w:rsidP="00206CDE">
      <w:pPr>
        <w:pStyle w:val="a8"/>
        <w:jc w:val="both"/>
        <w:rPr>
          <w:rFonts w:asciiTheme="minorHAnsi" w:eastAsiaTheme="minorEastAsia" w:hAnsiTheme="minorHAnsi"/>
          <w:w w:val="90"/>
          <w:sz w:val="28"/>
          <w:szCs w:val="28"/>
        </w:rPr>
      </w:pPr>
    </w:p>
    <w:p w14:paraId="2C6C52D0" w14:textId="0C74BC5A" w:rsidR="00B25470" w:rsidRPr="002F0700" w:rsidRDefault="00206CDE" w:rsidP="00206CDE">
      <w:pPr>
        <w:pStyle w:val="a8"/>
        <w:jc w:val="center"/>
        <w:rPr>
          <w:rFonts w:asciiTheme="minorHAnsi" w:eastAsiaTheme="minorEastAsia" w:hAnsiTheme="minorHAnsi"/>
          <w:w w:val="90"/>
          <w:sz w:val="28"/>
          <w:szCs w:val="28"/>
          <w:lang w:val="en-US"/>
        </w:rPr>
      </w:pPr>
      <w:r w:rsidRPr="002F0700">
        <w:rPr>
          <w:rFonts w:asciiTheme="minorHAnsi" w:eastAsiaTheme="minorEastAsia" w:hAnsiTheme="minorHAnsi"/>
          <w:w w:val="90"/>
          <w:sz w:val="28"/>
          <w:szCs w:val="28"/>
          <w:lang w:val="en-US"/>
        </w:rPr>
        <w:t>* * *</w:t>
      </w:r>
    </w:p>
    <w:p w14:paraId="756A82B0" w14:textId="77777777" w:rsidR="00206CDE" w:rsidRPr="002F0700" w:rsidRDefault="00206CDE" w:rsidP="00206CDE">
      <w:pPr>
        <w:pStyle w:val="a8"/>
        <w:jc w:val="center"/>
        <w:rPr>
          <w:rFonts w:asciiTheme="minorHAnsi" w:eastAsiaTheme="minorEastAsia" w:hAnsiTheme="minorHAnsi"/>
          <w:w w:val="90"/>
          <w:sz w:val="28"/>
          <w:szCs w:val="28"/>
          <w:lang w:val="en-US"/>
        </w:rPr>
      </w:pPr>
    </w:p>
    <w:p w14:paraId="42C37FD6" w14:textId="77777777" w:rsidR="00A9078E" w:rsidRPr="002F0700" w:rsidRDefault="00AA44E5" w:rsidP="00AA44E5">
      <w:pPr>
        <w:ind w:firstLine="284"/>
        <w:jc w:val="both"/>
        <w:rPr>
          <w:rFonts w:asciiTheme="minorHAnsi" w:eastAsiaTheme="minorEastAsia" w:hAnsiTheme="minorHAnsi"/>
          <w:w w:val="90"/>
          <w:sz w:val="28"/>
          <w:szCs w:val="28"/>
        </w:rPr>
      </w:pPr>
      <w:r w:rsidRPr="002F0700">
        <w:rPr>
          <w:rFonts w:asciiTheme="minorHAnsi" w:eastAsiaTheme="minorEastAsia" w:hAnsiTheme="minorHAnsi"/>
          <w:w w:val="90"/>
          <w:sz w:val="28"/>
          <w:szCs w:val="28"/>
        </w:rPr>
        <w:t xml:space="preserve">Исторически светский гуманизм </w:t>
      </w:r>
      <w:r w:rsidR="00D664CC" w:rsidRPr="002F0700">
        <w:rPr>
          <w:rFonts w:asciiTheme="minorHAnsi" w:eastAsiaTheme="minorEastAsia" w:hAnsiTheme="minorHAnsi"/>
          <w:w w:val="90"/>
          <w:sz w:val="28"/>
          <w:szCs w:val="28"/>
        </w:rPr>
        <w:t xml:space="preserve">оформился к </w:t>
      </w:r>
      <w:r w:rsidRPr="002F0700">
        <w:rPr>
          <w:rFonts w:asciiTheme="minorHAnsi" w:eastAsiaTheme="minorEastAsia" w:hAnsiTheme="minorHAnsi"/>
          <w:w w:val="90"/>
          <w:sz w:val="28"/>
          <w:szCs w:val="28"/>
        </w:rPr>
        <w:t>середине ХХ века</w:t>
      </w:r>
      <w:r w:rsidR="00D664CC" w:rsidRPr="002F0700">
        <w:rPr>
          <w:rFonts w:asciiTheme="minorHAnsi" w:eastAsiaTheme="minorEastAsia" w:hAnsiTheme="minorHAnsi"/>
          <w:w w:val="90"/>
          <w:sz w:val="28"/>
          <w:szCs w:val="28"/>
        </w:rPr>
        <w:t>. Основными вехами его становления стали</w:t>
      </w:r>
      <w:r w:rsidRPr="002F0700">
        <w:rPr>
          <w:rFonts w:asciiTheme="minorHAnsi" w:eastAsiaTheme="minorEastAsia" w:hAnsiTheme="minorHAnsi"/>
          <w:w w:val="90"/>
          <w:sz w:val="28"/>
          <w:szCs w:val="28"/>
        </w:rPr>
        <w:t xml:space="preserve"> публикации манифестов гуманизма: «Гуманистического манифеста I</w:t>
      </w:r>
      <w:r w:rsidR="00D664CC" w:rsidRPr="002F0700">
        <w:rPr>
          <w:rFonts w:asciiTheme="minorHAnsi" w:eastAsiaTheme="minorEastAsia" w:hAnsiTheme="minorHAnsi"/>
          <w:w w:val="90"/>
          <w:sz w:val="28"/>
          <w:szCs w:val="28"/>
        </w:rPr>
        <w:t xml:space="preserve">» в </w:t>
      </w:r>
      <w:r w:rsidRPr="002F0700">
        <w:rPr>
          <w:rFonts w:asciiTheme="minorHAnsi" w:eastAsiaTheme="minorEastAsia" w:hAnsiTheme="minorHAnsi"/>
          <w:w w:val="90"/>
          <w:sz w:val="28"/>
          <w:szCs w:val="28"/>
        </w:rPr>
        <w:t>1933</w:t>
      </w:r>
      <w:r w:rsidR="00D664CC" w:rsidRPr="002F0700">
        <w:rPr>
          <w:rFonts w:asciiTheme="minorHAnsi" w:eastAsiaTheme="minorEastAsia" w:hAnsiTheme="minorHAnsi"/>
          <w:w w:val="90"/>
          <w:sz w:val="28"/>
          <w:szCs w:val="28"/>
        </w:rPr>
        <w:t xml:space="preserve"> году</w:t>
      </w:r>
      <w:r w:rsidRPr="002F0700">
        <w:rPr>
          <w:rFonts w:asciiTheme="minorHAnsi" w:eastAsiaTheme="minorEastAsia" w:hAnsiTheme="minorHAnsi"/>
          <w:w w:val="90"/>
          <w:sz w:val="28"/>
          <w:szCs w:val="28"/>
        </w:rPr>
        <w:t>, «Гуманистического манифеста II</w:t>
      </w:r>
      <w:r w:rsidR="00D664CC" w:rsidRPr="002F0700">
        <w:rPr>
          <w:rFonts w:asciiTheme="minorHAnsi" w:eastAsiaTheme="minorEastAsia" w:hAnsiTheme="minorHAnsi"/>
          <w:w w:val="90"/>
          <w:sz w:val="28"/>
          <w:szCs w:val="28"/>
        </w:rPr>
        <w:t xml:space="preserve">» в </w:t>
      </w:r>
      <w:r w:rsidRPr="002F0700">
        <w:rPr>
          <w:rFonts w:asciiTheme="minorHAnsi" w:eastAsiaTheme="minorEastAsia" w:hAnsiTheme="minorHAnsi"/>
          <w:w w:val="90"/>
          <w:sz w:val="28"/>
          <w:szCs w:val="28"/>
        </w:rPr>
        <w:t>1973</w:t>
      </w:r>
      <w:r w:rsidR="00D664CC" w:rsidRPr="002F0700">
        <w:rPr>
          <w:rFonts w:asciiTheme="minorHAnsi" w:eastAsiaTheme="minorEastAsia" w:hAnsiTheme="minorHAnsi"/>
          <w:w w:val="90"/>
          <w:sz w:val="28"/>
          <w:szCs w:val="28"/>
        </w:rPr>
        <w:t>году</w:t>
      </w:r>
      <w:r w:rsidR="00A9078E" w:rsidRPr="002F0700">
        <w:rPr>
          <w:rFonts w:asciiTheme="minorHAnsi" w:eastAsiaTheme="minorEastAsia" w:hAnsiTheme="minorHAnsi"/>
          <w:w w:val="90"/>
          <w:sz w:val="28"/>
          <w:szCs w:val="28"/>
        </w:rPr>
        <w:t>.</w:t>
      </w:r>
    </w:p>
    <w:p w14:paraId="38FA8529" w14:textId="602034C8" w:rsidR="00694993" w:rsidRPr="002F0700" w:rsidRDefault="00694993" w:rsidP="00694993">
      <w:pPr>
        <w:ind w:firstLine="284"/>
        <w:jc w:val="both"/>
        <w:rPr>
          <w:rFonts w:asciiTheme="minorHAnsi" w:eastAsiaTheme="minorEastAsia" w:hAnsiTheme="minorHAnsi"/>
          <w:w w:val="90"/>
          <w:sz w:val="28"/>
          <w:szCs w:val="28"/>
        </w:rPr>
      </w:pPr>
      <w:r w:rsidRPr="002F0700">
        <w:rPr>
          <w:rFonts w:asciiTheme="minorHAnsi" w:eastAsiaTheme="minorEastAsia" w:hAnsiTheme="minorHAnsi"/>
          <w:w w:val="90"/>
          <w:sz w:val="28"/>
          <w:szCs w:val="28"/>
        </w:rPr>
        <w:t>В ответ</w:t>
      </w:r>
      <w:r w:rsidR="00A9078E" w:rsidRPr="002F0700">
        <w:rPr>
          <w:rFonts w:asciiTheme="minorHAnsi" w:eastAsiaTheme="minorEastAsia" w:hAnsiTheme="minorHAnsi"/>
          <w:w w:val="90"/>
          <w:sz w:val="28"/>
          <w:szCs w:val="28"/>
        </w:rPr>
        <w:t xml:space="preserve"> на критику светского гуманизма со стороны консервативных религиозных груп</w:t>
      </w:r>
      <w:r w:rsidRPr="002F0700">
        <w:rPr>
          <w:rFonts w:asciiTheme="minorHAnsi" w:eastAsiaTheme="minorEastAsia" w:hAnsiTheme="minorHAnsi"/>
          <w:w w:val="90"/>
          <w:sz w:val="28"/>
          <w:szCs w:val="28"/>
        </w:rPr>
        <w:t xml:space="preserve">п в 1980 году </w:t>
      </w:r>
      <w:r w:rsidR="00EA3AF6" w:rsidRPr="002F0700">
        <w:rPr>
          <w:rFonts w:asciiTheme="minorHAnsi" w:eastAsiaTheme="minorEastAsia" w:hAnsiTheme="minorHAnsi"/>
          <w:w w:val="90"/>
          <w:sz w:val="28"/>
          <w:szCs w:val="28"/>
        </w:rPr>
        <w:t>был опубликован документ</w:t>
      </w:r>
      <w:r w:rsidR="00AA44E5" w:rsidRPr="002F0700">
        <w:rPr>
          <w:rFonts w:asciiTheme="minorHAnsi" w:eastAsiaTheme="minorEastAsia" w:hAnsiTheme="minorHAnsi"/>
          <w:w w:val="90"/>
          <w:sz w:val="28"/>
          <w:szCs w:val="28"/>
        </w:rPr>
        <w:t xml:space="preserve"> «Декларации светского гуманизма</w:t>
      </w:r>
      <w:r w:rsidR="00D664CC" w:rsidRPr="002F0700">
        <w:rPr>
          <w:rFonts w:asciiTheme="minorHAnsi" w:eastAsiaTheme="minorEastAsia" w:hAnsiTheme="minorHAnsi"/>
          <w:w w:val="90"/>
          <w:sz w:val="28"/>
          <w:szCs w:val="28"/>
        </w:rPr>
        <w:t>»</w:t>
      </w:r>
      <w:r w:rsidR="00EA3AF6" w:rsidRPr="002F0700">
        <w:rPr>
          <w:rFonts w:asciiTheme="minorHAnsi" w:eastAsiaTheme="minorEastAsia" w:hAnsiTheme="minorHAnsi"/>
          <w:w w:val="90"/>
          <w:sz w:val="28"/>
          <w:szCs w:val="28"/>
        </w:rPr>
        <w:t>, в котором</w:t>
      </w:r>
      <w:r w:rsidRPr="002F0700">
        <w:rPr>
          <w:rFonts w:asciiTheme="minorHAnsi" w:eastAsiaTheme="minorEastAsia" w:hAnsiTheme="minorHAnsi"/>
          <w:w w:val="90"/>
          <w:sz w:val="28"/>
          <w:szCs w:val="28"/>
        </w:rPr>
        <w:t xml:space="preserve"> провозглашалось: «Светский гуманизм - это реальная сила в современном мире. В настоящее время он подвергается необоснованным и неудержимым нападкам с самых разных сторон. Данный манифест отстаивает ту форму светского (секулярного) гуманизма, которая определенно соответствует принципам демократии. Он противостоит всем разновидностям веры, которые ищут сверхъестественных санкций для своих ценностей или подчиняются силе диктата… Светский гуманизм верит скорее в человеческий разум, чем в божественное руководство. Скептически относясь к теориям искупления, проклятия и реинкарнации, светские гуманисты пытаются осмыслить человеческое бытие в реалистических категориях; люди сами ответственны за собственные судьбы»</w:t>
      </w:r>
      <w:r w:rsidRPr="002F0700">
        <w:rPr>
          <w:rStyle w:val="a5"/>
          <w:rFonts w:asciiTheme="minorHAnsi" w:eastAsiaTheme="minorEastAsia" w:hAnsiTheme="minorHAnsi"/>
          <w:w w:val="90"/>
          <w:sz w:val="28"/>
          <w:szCs w:val="28"/>
        </w:rPr>
        <w:footnoteReference w:id="5"/>
      </w:r>
      <w:r w:rsidRPr="002F0700">
        <w:rPr>
          <w:rFonts w:asciiTheme="minorHAnsi" w:eastAsiaTheme="minorEastAsia" w:hAnsiTheme="minorHAnsi"/>
          <w:w w:val="90"/>
          <w:sz w:val="28"/>
          <w:szCs w:val="28"/>
        </w:rPr>
        <w:t>.</w:t>
      </w:r>
    </w:p>
    <w:p w14:paraId="536399EF" w14:textId="594868A1" w:rsidR="00574316" w:rsidRPr="002F0700" w:rsidRDefault="00E3113F" w:rsidP="00574316">
      <w:pPr>
        <w:ind w:firstLine="284"/>
        <w:jc w:val="both"/>
        <w:rPr>
          <w:rFonts w:asciiTheme="minorHAnsi" w:eastAsiaTheme="minorEastAsia" w:hAnsiTheme="minorHAnsi"/>
          <w:w w:val="90"/>
          <w:sz w:val="28"/>
          <w:szCs w:val="28"/>
        </w:rPr>
      </w:pPr>
      <w:r w:rsidRPr="002F0700">
        <w:rPr>
          <w:rFonts w:asciiTheme="minorHAnsi" w:eastAsiaTheme="minorEastAsia" w:hAnsiTheme="minorHAnsi"/>
          <w:w w:val="90"/>
          <w:sz w:val="28"/>
          <w:szCs w:val="28"/>
        </w:rPr>
        <w:t>Появление в</w:t>
      </w:r>
      <w:r w:rsidR="00574316" w:rsidRPr="002F0700">
        <w:rPr>
          <w:rFonts w:asciiTheme="minorHAnsi" w:eastAsiaTheme="minorEastAsia" w:hAnsiTheme="minorHAnsi"/>
          <w:w w:val="90"/>
          <w:sz w:val="28"/>
          <w:szCs w:val="28"/>
        </w:rPr>
        <w:t xml:space="preserve"> 90-е годы </w:t>
      </w:r>
      <w:r w:rsidRPr="002F0700">
        <w:rPr>
          <w:rFonts w:asciiTheme="minorHAnsi" w:eastAsiaTheme="minorEastAsia" w:hAnsiTheme="minorHAnsi"/>
          <w:w w:val="90"/>
          <w:sz w:val="28"/>
          <w:szCs w:val="28"/>
        </w:rPr>
        <w:t>постмодернистских идей</w:t>
      </w:r>
      <w:r w:rsidR="00BC0BBC" w:rsidRPr="002F0700">
        <w:rPr>
          <w:rFonts w:asciiTheme="minorHAnsi" w:eastAsiaTheme="minorEastAsia" w:hAnsiTheme="minorHAnsi"/>
          <w:w w:val="90"/>
          <w:sz w:val="28"/>
          <w:szCs w:val="28"/>
        </w:rPr>
        <w:t xml:space="preserve"> (</w:t>
      </w:r>
      <w:r w:rsidR="0077575A" w:rsidRPr="002F0700">
        <w:rPr>
          <w:rFonts w:asciiTheme="minorHAnsi" w:eastAsiaTheme="minorEastAsia" w:hAnsiTheme="minorHAnsi"/>
          <w:w w:val="90"/>
          <w:sz w:val="28"/>
          <w:szCs w:val="28"/>
        </w:rPr>
        <w:t xml:space="preserve">Жак </w:t>
      </w:r>
      <w:r w:rsidR="00090FF6" w:rsidRPr="002F0700">
        <w:rPr>
          <w:rFonts w:asciiTheme="minorHAnsi" w:eastAsiaTheme="minorEastAsia" w:hAnsiTheme="minorHAnsi"/>
          <w:w w:val="90"/>
          <w:sz w:val="28"/>
          <w:szCs w:val="28"/>
        </w:rPr>
        <w:t xml:space="preserve">Деррида, Жак Лакан, Жиль Делёз, Жан-Франсуа Лиотар, Жан Бодрийяр </w:t>
      </w:r>
      <w:r w:rsidR="00BC0BBC" w:rsidRPr="002F0700">
        <w:rPr>
          <w:rFonts w:asciiTheme="minorHAnsi" w:eastAsiaTheme="minorEastAsia" w:hAnsiTheme="minorHAnsi"/>
          <w:w w:val="90"/>
          <w:sz w:val="28"/>
          <w:szCs w:val="28"/>
        </w:rPr>
        <w:t>и др.</w:t>
      </w:r>
      <w:r w:rsidR="00090FF6" w:rsidRPr="002F0700">
        <w:rPr>
          <w:rFonts w:asciiTheme="minorHAnsi" w:eastAsiaTheme="minorEastAsia" w:hAnsiTheme="minorHAnsi"/>
          <w:w w:val="90"/>
          <w:sz w:val="28"/>
          <w:szCs w:val="28"/>
        </w:rPr>
        <w:t>)</w:t>
      </w:r>
      <w:r w:rsidRPr="002F0700">
        <w:rPr>
          <w:rFonts w:asciiTheme="minorHAnsi" w:eastAsiaTheme="minorEastAsia" w:hAnsiTheme="minorHAnsi"/>
          <w:w w:val="90"/>
          <w:sz w:val="28"/>
          <w:szCs w:val="28"/>
        </w:rPr>
        <w:t xml:space="preserve">, которые подвергли пересмотру традиционные идеи современности, – </w:t>
      </w:r>
      <w:r w:rsidR="00BC0BBC" w:rsidRPr="002F0700">
        <w:rPr>
          <w:rFonts w:asciiTheme="minorHAnsi" w:eastAsiaTheme="minorEastAsia" w:hAnsiTheme="minorHAnsi"/>
          <w:w w:val="90"/>
          <w:sz w:val="28"/>
          <w:szCs w:val="28"/>
        </w:rPr>
        <w:t xml:space="preserve">т.е. </w:t>
      </w:r>
      <w:r w:rsidRPr="002F0700">
        <w:rPr>
          <w:rFonts w:asciiTheme="minorHAnsi" w:eastAsiaTheme="minorEastAsia" w:hAnsiTheme="minorHAnsi"/>
          <w:w w:val="90"/>
          <w:sz w:val="28"/>
          <w:szCs w:val="28"/>
        </w:rPr>
        <w:t>«модерна», - связанные с рационализмом Нового времени и Просвещением</w:t>
      </w:r>
      <w:r w:rsidR="00BC0BBC" w:rsidRPr="002F0700">
        <w:rPr>
          <w:rFonts w:asciiTheme="minorHAnsi" w:eastAsiaTheme="minorEastAsia" w:hAnsiTheme="minorHAnsi"/>
          <w:w w:val="90"/>
          <w:sz w:val="28"/>
          <w:szCs w:val="28"/>
        </w:rPr>
        <w:t>,</w:t>
      </w:r>
      <w:r w:rsidRPr="002F0700">
        <w:rPr>
          <w:rFonts w:asciiTheme="minorHAnsi" w:eastAsiaTheme="minorEastAsia" w:hAnsiTheme="minorHAnsi"/>
          <w:w w:val="90"/>
          <w:sz w:val="28"/>
          <w:szCs w:val="28"/>
        </w:rPr>
        <w:t xml:space="preserve"> не могло не привлечь внимание светского гуманизма</w:t>
      </w:r>
      <w:r w:rsidR="00574316" w:rsidRPr="002F0700">
        <w:rPr>
          <w:rFonts w:asciiTheme="minorHAnsi" w:eastAsiaTheme="minorEastAsia" w:hAnsiTheme="minorHAnsi"/>
          <w:w w:val="90"/>
          <w:sz w:val="28"/>
          <w:szCs w:val="28"/>
        </w:rPr>
        <w:t xml:space="preserve">. </w:t>
      </w:r>
      <w:r w:rsidRPr="002F0700">
        <w:rPr>
          <w:rFonts w:asciiTheme="minorHAnsi" w:eastAsiaTheme="minorEastAsia" w:hAnsiTheme="minorHAnsi"/>
          <w:w w:val="90"/>
          <w:sz w:val="28"/>
          <w:szCs w:val="28"/>
        </w:rPr>
        <w:t xml:space="preserve">Ведь постмодерн занял откровенно </w:t>
      </w:r>
      <w:r w:rsidR="00707C4C" w:rsidRPr="002F0700">
        <w:rPr>
          <w:rFonts w:asciiTheme="minorHAnsi" w:eastAsiaTheme="minorEastAsia" w:hAnsiTheme="minorHAnsi"/>
          <w:w w:val="90"/>
          <w:sz w:val="28"/>
          <w:szCs w:val="28"/>
        </w:rPr>
        <w:t>антигуманистическую позицию объявив объективное научное знание разновидностью мифа, а людей не способными к свободному выбору и ответственности за свои действия</w:t>
      </w:r>
      <w:r w:rsidR="00574316" w:rsidRPr="002F0700">
        <w:rPr>
          <w:rFonts w:asciiTheme="minorHAnsi" w:eastAsiaTheme="minorEastAsia" w:hAnsiTheme="minorHAnsi"/>
          <w:w w:val="90"/>
          <w:sz w:val="28"/>
          <w:szCs w:val="28"/>
        </w:rPr>
        <w:t>.</w:t>
      </w:r>
    </w:p>
    <w:p w14:paraId="6AE5F90E" w14:textId="5AA2135A" w:rsidR="00461192" w:rsidRPr="002F0700" w:rsidRDefault="00707C4C" w:rsidP="00574316">
      <w:pPr>
        <w:ind w:firstLine="284"/>
        <w:jc w:val="both"/>
        <w:rPr>
          <w:rFonts w:asciiTheme="minorHAnsi" w:eastAsiaTheme="minorEastAsia" w:hAnsiTheme="minorHAnsi"/>
          <w:w w:val="90"/>
          <w:sz w:val="28"/>
          <w:szCs w:val="28"/>
        </w:rPr>
      </w:pPr>
      <w:r w:rsidRPr="002F0700">
        <w:rPr>
          <w:rFonts w:asciiTheme="minorHAnsi" w:eastAsiaTheme="minorEastAsia" w:hAnsiTheme="minorHAnsi"/>
          <w:w w:val="90"/>
          <w:sz w:val="28"/>
          <w:szCs w:val="28"/>
        </w:rPr>
        <w:t>Секулярные гуманисты частично согласились</w:t>
      </w:r>
      <w:r w:rsidR="00574316" w:rsidRPr="002F0700">
        <w:rPr>
          <w:rFonts w:asciiTheme="minorHAnsi" w:eastAsiaTheme="minorEastAsia" w:hAnsiTheme="minorHAnsi"/>
          <w:w w:val="90"/>
          <w:sz w:val="28"/>
          <w:szCs w:val="28"/>
        </w:rPr>
        <w:t xml:space="preserve"> с постмодернистами в том, что XX в. действительно </w:t>
      </w:r>
      <w:r w:rsidRPr="002F0700">
        <w:rPr>
          <w:rFonts w:asciiTheme="minorHAnsi" w:eastAsiaTheme="minorEastAsia" w:hAnsiTheme="minorHAnsi"/>
          <w:w w:val="90"/>
          <w:sz w:val="28"/>
          <w:szCs w:val="28"/>
        </w:rPr>
        <w:t>обнаружил глубинные</w:t>
      </w:r>
      <w:r w:rsidR="00574316" w:rsidRPr="002F0700">
        <w:rPr>
          <w:rFonts w:asciiTheme="minorHAnsi" w:eastAsiaTheme="minorEastAsia" w:hAnsiTheme="minorHAnsi"/>
          <w:w w:val="90"/>
          <w:sz w:val="28"/>
          <w:szCs w:val="28"/>
        </w:rPr>
        <w:t xml:space="preserve"> антигуманные тенденции</w:t>
      </w:r>
      <w:r w:rsidR="00461192" w:rsidRPr="002F0700">
        <w:rPr>
          <w:rFonts w:asciiTheme="minorHAnsi" w:eastAsiaTheme="minorEastAsia" w:hAnsiTheme="minorHAnsi"/>
          <w:w w:val="90"/>
          <w:sz w:val="28"/>
          <w:szCs w:val="28"/>
        </w:rPr>
        <w:t xml:space="preserve">, но это не значит что </w:t>
      </w:r>
      <w:r w:rsidR="00574316" w:rsidRPr="002F0700">
        <w:rPr>
          <w:rFonts w:asciiTheme="minorHAnsi" w:eastAsiaTheme="minorEastAsia" w:hAnsiTheme="minorHAnsi"/>
          <w:w w:val="90"/>
          <w:sz w:val="28"/>
          <w:szCs w:val="28"/>
        </w:rPr>
        <w:t xml:space="preserve">идеалы Просвещения </w:t>
      </w:r>
      <w:r w:rsidR="00461192" w:rsidRPr="002F0700">
        <w:rPr>
          <w:rFonts w:asciiTheme="minorHAnsi" w:eastAsiaTheme="minorEastAsia" w:hAnsiTheme="minorHAnsi"/>
          <w:w w:val="90"/>
          <w:sz w:val="28"/>
          <w:szCs w:val="28"/>
        </w:rPr>
        <w:t xml:space="preserve">устарели, и будущее </w:t>
      </w:r>
      <w:r w:rsidR="00E21D5F" w:rsidRPr="002F0700">
        <w:rPr>
          <w:rFonts w:asciiTheme="minorHAnsi" w:eastAsiaTheme="minorEastAsia" w:hAnsiTheme="minorHAnsi"/>
          <w:w w:val="90"/>
          <w:sz w:val="28"/>
          <w:szCs w:val="28"/>
        </w:rPr>
        <w:t>гуманистам видится</w:t>
      </w:r>
      <w:r w:rsidR="00461192" w:rsidRPr="002F0700">
        <w:rPr>
          <w:rFonts w:asciiTheme="minorHAnsi" w:eastAsiaTheme="minorEastAsia" w:hAnsiTheme="minorHAnsi"/>
          <w:w w:val="90"/>
          <w:sz w:val="28"/>
          <w:szCs w:val="28"/>
        </w:rPr>
        <w:t xml:space="preserve"> не в деконструкции, а реконструкции человеческих ценностей, которое приведёт к новому гуманистическому ренессансу.</w:t>
      </w:r>
    </w:p>
    <w:p w14:paraId="53523F96" w14:textId="260A4175" w:rsidR="00574316" w:rsidRPr="002F0700" w:rsidRDefault="001E2A42" w:rsidP="00574316">
      <w:pPr>
        <w:ind w:firstLine="284"/>
        <w:jc w:val="both"/>
        <w:rPr>
          <w:rFonts w:asciiTheme="minorHAnsi" w:eastAsiaTheme="minorEastAsia" w:hAnsiTheme="minorHAnsi"/>
          <w:w w:val="90"/>
          <w:sz w:val="28"/>
          <w:szCs w:val="28"/>
        </w:rPr>
      </w:pPr>
      <w:r w:rsidRPr="002F0700">
        <w:rPr>
          <w:rFonts w:asciiTheme="minorHAnsi" w:eastAsiaTheme="minorEastAsia" w:hAnsiTheme="minorHAnsi"/>
          <w:w w:val="90"/>
          <w:sz w:val="28"/>
          <w:szCs w:val="28"/>
        </w:rPr>
        <w:t>Такая точка зрения светского гуманизма получила</w:t>
      </w:r>
      <w:r w:rsidR="00574316" w:rsidRPr="002F0700">
        <w:rPr>
          <w:rFonts w:asciiTheme="minorHAnsi" w:eastAsiaTheme="minorEastAsia" w:hAnsiTheme="minorHAnsi"/>
          <w:w w:val="90"/>
          <w:sz w:val="28"/>
          <w:szCs w:val="28"/>
        </w:rPr>
        <w:t xml:space="preserve"> свое выражение в новом программном документе </w:t>
      </w:r>
      <w:r w:rsidRPr="002F0700">
        <w:rPr>
          <w:rFonts w:asciiTheme="minorHAnsi" w:eastAsiaTheme="minorEastAsia" w:hAnsiTheme="minorHAnsi"/>
          <w:w w:val="90"/>
          <w:sz w:val="28"/>
          <w:szCs w:val="28"/>
        </w:rPr>
        <w:t>«</w:t>
      </w:r>
      <w:r w:rsidR="00574316" w:rsidRPr="002F0700">
        <w:rPr>
          <w:rFonts w:asciiTheme="minorHAnsi" w:eastAsiaTheme="minorEastAsia" w:hAnsiTheme="minorHAnsi"/>
          <w:w w:val="90"/>
          <w:sz w:val="28"/>
          <w:szCs w:val="28"/>
        </w:rPr>
        <w:t>Гуманистический манифест</w:t>
      </w:r>
      <w:r w:rsidRPr="002F0700">
        <w:rPr>
          <w:rFonts w:asciiTheme="minorHAnsi" w:eastAsiaTheme="minorEastAsia" w:hAnsiTheme="minorHAnsi"/>
          <w:w w:val="90"/>
          <w:sz w:val="28"/>
          <w:szCs w:val="28"/>
        </w:rPr>
        <w:t xml:space="preserve"> </w:t>
      </w:r>
      <w:r w:rsidR="00574316" w:rsidRPr="002F0700">
        <w:rPr>
          <w:rFonts w:asciiTheme="minorHAnsi" w:eastAsiaTheme="minorEastAsia" w:hAnsiTheme="minorHAnsi"/>
          <w:w w:val="90"/>
          <w:sz w:val="28"/>
          <w:szCs w:val="28"/>
        </w:rPr>
        <w:t>-</w:t>
      </w:r>
      <w:r w:rsidRPr="002F0700">
        <w:rPr>
          <w:rFonts w:asciiTheme="minorHAnsi" w:eastAsiaTheme="minorEastAsia" w:hAnsiTheme="minorHAnsi"/>
          <w:w w:val="90"/>
          <w:sz w:val="28"/>
          <w:szCs w:val="28"/>
        </w:rPr>
        <w:t xml:space="preserve"> </w:t>
      </w:r>
      <w:r w:rsidR="00574316" w:rsidRPr="002F0700">
        <w:rPr>
          <w:rFonts w:asciiTheme="minorHAnsi" w:eastAsiaTheme="minorEastAsia" w:hAnsiTheme="minorHAnsi"/>
          <w:w w:val="90"/>
          <w:sz w:val="28"/>
          <w:szCs w:val="28"/>
        </w:rPr>
        <w:t xml:space="preserve">2000: Призыв к </w:t>
      </w:r>
      <w:r w:rsidRPr="002F0700">
        <w:rPr>
          <w:rFonts w:asciiTheme="minorHAnsi" w:eastAsiaTheme="minorEastAsia" w:hAnsiTheme="minorHAnsi"/>
          <w:w w:val="90"/>
          <w:sz w:val="28"/>
          <w:szCs w:val="28"/>
        </w:rPr>
        <w:t>новому планетарному гуманизму»</w:t>
      </w:r>
      <w:r w:rsidR="00574316" w:rsidRPr="002F0700">
        <w:rPr>
          <w:rFonts w:asciiTheme="minorHAnsi" w:eastAsiaTheme="minorEastAsia" w:hAnsiTheme="minorHAnsi"/>
          <w:w w:val="90"/>
          <w:sz w:val="28"/>
          <w:szCs w:val="28"/>
        </w:rPr>
        <w:t>.</w:t>
      </w:r>
      <w:r w:rsidRPr="002F0700">
        <w:rPr>
          <w:rFonts w:asciiTheme="minorHAnsi" w:eastAsiaTheme="minorEastAsia" w:hAnsiTheme="minorHAnsi"/>
          <w:w w:val="90"/>
          <w:sz w:val="28"/>
          <w:szCs w:val="28"/>
        </w:rPr>
        <w:t xml:space="preserve"> В этом документе нашли отображение новые реалии конца ХХ века: падение СССР и вместе с ним коммунистических идей, глобализация мира, появление Интернета и возрастающий темп научно-технического прогресса.</w:t>
      </w:r>
      <w:r w:rsidRPr="002F0700">
        <w:rPr>
          <w:rFonts w:asciiTheme="minorHAnsi" w:eastAsiaTheme="minorEastAsia" w:hAnsiTheme="minorHAnsi"/>
          <w:w w:val="90"/>
          <w:sz w:val="28"/>
          <w:szCs w:val="28"/>
          <w:lang w:val="en-US"/>
        </w:rPr>
        <w:t xml:space="preserve"> </w:t>
      </w:r>
      <w:r w:rsidR="005B631B" w:rsidRPr="002F0700">
        <w:rPr>
          <w:rFonts w:asciiTheme="minorHAnsi" w:eastAsiaTheme="minorEastAsia" w:hAnsiTheme="minorHAnsi"/>
          <w:w w:val="90"/>
          <w:sz w:val="28"/>
          <w:szCs w:val="28"/>
        </w:rPr>
        <w:t>В этом новом манифесте секулярного гуманизма была представлена программа</w:t>
      </w:r>
      <w:r w:rsidRPr="002F0700">
        <w:rPr>
          <w:rFonts w:asciiTheme="minorHAnsi" w:eastAsiaTheme="minorEastAsia" w:hAnsiTheme="minorHAnsi"/>
          <w:w w:val="90"/>
          <w:sz w:val="28"/>
          <w:szCs w:val="28"/>
        </w:rPr>
        <w:t xml:space="preserve"> построения глобального планетарного </w:t>
      </w:r>
      <w:r w:rsidR="005B631B" w:rsidRPr="002F0700">
        <w:rPr>
          <w:rFonts w:asciiTheme="minorHAnsi" w:eastAsiaTheme="minorEastAsia" w:hAnsiTheme="minorHAnsi"/>
          <w:w w:val="90"/>
          <w:sz w:val="28"/>
          <w:szCs w:val="28"/>
        </w:rPr>
        <w:t xml:space="preserve">гуманистического </w:t>
      </w:r>
      <w:r w:rsidRPr="002F0700">
        <w:rPr>
          <w:rFonts w:asciiTheme="minorHAnsi" w:eastAsiaTheme="minorEastAsia" w:hAnsiTheme="minorHAnsi"/>
          <w:w w:val="90"/>
          <w:sz w:val="28"/>
          <w:szCs w:val="28"/>
        </w:rPr>
        <w:t>сообщества.</w:t>
      </w:r>
    </w:p>
    <w:p w14:paraId="7D0B3BE7" w14:textId="16CD4C39" w:rsidR="00AA44E5" w:rsidRPr="002F0700" w:rsidRDefault="005B631B" w:rsidP="00AA44E5">
      <w:pPr>
        <w:ind w:firstLine="284"/>
        <w:jc w:val="both"/>
        <w:rPr>
          <w:rFonts w:asciiTheme="minorHAnsi" w:eastAsiaTheme="minorEastAsia" w:hAnsiTheme="minorHAnsi"/>
          <w:w w:val="90"/>
          <w:sz w:val="28"/>
          <w:szCs w:val="28"/>
        </w:rPr>
      </w:pPr>
      <w:r w:rsidRPr="002F0700">
        <w:rPr>
          <w:rFonts w:asciiTheme="minorHAnsi" w:eastAsiaTheme="minorEastAsia" w:hAnsiTheme="minorHAnsi"/>
          <w:w w:val="90"/>
          <w:sz w:val="28"/>
          <w:szCs w:val="28"/>
        </w:rPr>
        <w:t>И, наконец, в 2003 году был опубликован «Гуманистический манифест</w:t>
      </w:r>
      <w:r w:rsidR="00AA44E5" w:rsidRPr="002F0700">
        <w:rPr>
          <w:rFonts w:asciiTheme="minorHAnsi" w:eastAsiaTheme="minorEastAsia" w:hAnsiTheme="minorHAnsi"/>
          <w:w w:val="90"/>
          <w:sz w:val="28"/>
          <w:szCs w:val="28"/>
        </w:rPr>
        <w:t xml:space="preserve"> III»</w:t>
      </w:r>
      <w:r w:rsidRPr="002F0700">
        <w:rPr>
          <w:rFonts w:asciiTheme="minorHAnsi" w:eastAsiaTheme="minorEastAsia" w:hAnsiTheme="minorHAnsi"/>
          <w:w w:val="90"/>
          <w:sz w:val="28"/>
          <w:szCs w:val="28"/>
        </w:rPr>
        <w:t xml:space="preserve"> под названием «Гуманизм и его устремления», последний на сегодняшний день манифест современного гуманизма</w:t>
      </w:r>
      <w:r w:rsidR="00E23E5B" w:rsidRPr="002F0700">
        <w:rPr>
          <w:rFonts w:asciiTheme="minorHAnsi" w:eastAsiaTheme="minorEastAsia" w:hAnsiTheme="minorHAnsi"/>
          <w:w w:val="90"/>
          <w:sz w:val="28"/>
          <w:szCs w:val="28"/>
        </w:rPr>
        <w:t xml:space="preserve">, </w:t>
      </w:r>
      <w:r w:rsidR="00E21D5F" w:rsidRPr="002F0700">
        <w:rPr>
          <w:rFonts w:asciiTheme="minorHAnsi" w:eastAsiaTheme="minorEastAsia" w:hAnsiTheme="minorHAnsi"/>
          <w:w w:val="90"/>
          <w:sz w:val="28"/>
          <w:szCs w:val="28"/>
        </w:rPr>
        <w:t xml:space="preserve">который </w:t>
      </w:r>
      <w:r w:rsidR="00E23E5B" w:rsidRPr="002F0700">
        <w:rPr>
          <w:rFonts w:asciiTheme="minorHAnsi" w:eastAsiaTheme="minorEastAsia" w:hAnsiTheme="minorHAnsi"/>
          <w:w w:val="90"/>
          <w:sz w:val="28"/>
          <w:szCs w:val="28"/>
        </w:rPr>
        <w:t>значительно короче предыдущих манифестов и состоит из шести тезисов, которые перекликаются с более ранними текстами манифестов секулярного гуманизма.</w:t>
      </w:r>
    </w:p>
    <w:p w14:paraId="2275D83A" w14:textId="62821DD0" w:rsidR="001543C9" w:rsidRPr="002F0700" w:rsidRDefault="00646A0D" w:rsidP="001543C9">
      <w:pPr>
        <w:ind w:firstLine="284"/>
        <w:jc w:val="both"/>
        <w:rPr>
          <w:rFonts w:asciiTheme="minorHAnsi" w:eastAsiaTheme="minorEastAsia" w:hAnsiTheme="minorHAnsi"/>
          <w:w w:val="90"/>
          <w:sz w:val="28"/>
          <w:szCs w:val="28"/>
        </w:rPr>
      </w:pPr>
      <w:r w:rsidRPr="002F0700">
        <w:rPr>
          <w:rFonts w:asciiTheme="minorHAnsi" w:eastAsiaTheme="minorEastAsia" w:hAnsiTheme="minorHAnsi"/>
          <w:w w:val="90"/>
          <w:sz w:val="28"/>
          <w:szCs w:val="28"/>
        </w:rPr>
        <w:t xml:space="preserve">Пол Куртц, который оказал большое влияние на секуляризацию гуманизма и </w:t>
      </w:r>
      <w:r w:rsidR="001543C9" w:rsidRPr="002F0700">
        <w:rPr>
          <w:rFonts w:asciiTheme="minorHAnsi" w:eastAsiaTheme="minorEastAsia" w:hAnsiTheme="minorHAnsi"/>
          <w:w w:val="90"/>
          <w:sz w:val="28"/>
          <w:szCs w:val="28"/>
        </w:rPr>
        <w:t xml:space="preserve">стал активно пользоваться в своих работах термином «светский гуманизм», большое внимание уделял вопросам </w:t>
      </w:r>
      <w:r w:rsidR="00A650A5" w:rsidRPr="002F0700">
        <w:rPr>
          <w:rFonts w:asciiTheme="minorHAnsi" w:eastAsiaTheme="minorEastAsia" w:hAnsiTheme="minorHAnsi"/>
          <w:w w:val="90"/>
          <w:sz w:val="28"/>
          <w:szCs w:val="28"/>
        </w:rPr>
        <w:t>гуманис</w:t>
      </w:r>
      <w:r w:rsidR="0049416E" w:rsidRPr="002F0700">
        <w:rPr>
          <w:rFonts w:asciiTheme="minorHAnsi" w:eastAsiaTheme="minorEastAsia" w:hAnsiTheme="minorHAnsi"/>
          <w:w w:val="90"/>
          <w:sz w:val="28"/>
          <w:szCs w:val="28"/>
        </w:rPr>
        <w:t>тической практики. Ведь</w:t>
      </w:r>
      <w:r w:rsidR="00A650A5" w:rsidRPr="002F0700">
        <w:rPr>
          <w:rFonts w:asciiTheme="minorHAnsi" w:eastAsiaTheme="minorEastAsia" w:hAnsiTheme="minorHAnsi"/>
          <w:w w:val="90"/>
          <w:sz w:val="28"/>
          <w:szCs w:val="28"/>
        </w:rPr>
        <w:t xml:space="preserve"> е</w:t>
      </w:r>
      <w:r w:rsidR="001543C9" w:rsidRPr="002F0700">
        <w:rPr>
          <w:rFonts w:asciiTheme="minorHAnsi" w:eastAsiaTheme="minorEastAsia" w:hAnsiTheme="minorHAnsi"/>
          <w:w w:val="90"/>
          <w:sz w:val="28"/>
          <w:szCs w:val="28"/>
        </w:rPr>
        <w:t xml:space="preserve">сли гуманизм </w:t>
      </w:r>
      <w:r w:rsidR="000B0370" w:rsidRPr="002F0700">
        <w:rPr>
          <w:rFonts w:asciiTheme="minorHAnsi" w:eastAsiaTheme="minorEastAsia" w:hAnsiTheme="minorHAnsi"/>
          <w:w w:val="90"/>
          <w:sz w:val="28"/>
          <w:szCs w:val="28"/>
        </w:rPr>
        <w:t>окончательно отделить от религии</w:t>
      </w:r>
      <w:r w:rsidR="001543C9" w:rsidRPr="002F0700">
        <w:rPr>
          <w:rFonts w:asciiTheme="minorHAnsi" w:eastAsiaTheme="minorEastAsia" w:hAnsiTheme="minorHAnsi"/>
          <w:w w:val="90"/>
          <w:sz w:val="28"/>
          <w:szCs w:val="28"/>
        </w:rPr>
        <w:t xml:space="preserve">, то </w:t>
      </w:r>
      <w:r w:rsidR="000B0370" w:rsidRPr="002F0700">
        <w:rPr>
          <w:rFonts w:asciiTheme="minorHAnsi" w:eastAsiaTheme="minorEastAsia" w:hAnsiTheme="minorHAnsi"/>
          <w:w w:val="90"/>
          <w:sz w:val="28"/>
          <w:szCs w:val="28"/>
        </w:rPr>
        <w:t>возникает вопрос: «К</w:t>
      </w:r>
      <w:r w:rsidR="001543C9" w:rsidRPr="002F0700">
        <w:rPr>
          <w:rFonts w:asciiTheme="minorHAnsi" w:eastAsiaTheme="minorEastAsia" w:hAnsiTheme="minorHAnsi"/>
          <w:w w:val="90"/>
          <w:sz w:val="28"/>
          <w:szCs w:val="28"/>
        </w:rPr>
        <w:t>аким образом он может удовлетворить экзистенциальную потребность всякого человека - потребность в смысле? Если мы отбрасываем веру в Бога как чистое безумство, то что мы можем предложить взамен?</w:t>
      </w:r>
      <w:r w:rsidR="000B0370" w:rsidRPr="002F0700">
        <w:rPr>
          <w:rFonts w:asciiTheme="minorHAnsi" w:eastAsiaTheme="minorEastAsia" w:hAnsiTheme="minorHAnsi"/>
          <w:w w:val="90"/>
          <w:sz w:val="28"/>
          <w:szCs w:val="28"/>
        </w:rPr>
        <w:t>»</w:t>
      </w:r>
      <w:r w:rsidR="000B0370" w:rsidRPr="002F0700">
        <w:rPr>
          <w:rStyle w:val="a5"/>
          <w:rFonts w:asciiTheme="minorHAnsi" w:eastAsiaTheme="minorEastAsia" w:hAnsiTheme="minorHAnsi"/>
          <w:w w:val="90"/>
          <w:sz w:val="28"/>
          <w:szCs w:val="28"/>
        </w:rPr>
        <w:footnoteReference w:id="6"/>
      </w:r>
      <w:r w:rsidR="001543C9" w:rsidRPr="002F0700">
        <w:rPr>
          <w:rFonts w:asciiTheme="minorHAnsi" w:eastAsiaTheme="minorEastAsia" w:hAnsiTheme="minorHAnsi"/>
          <w:w w:val="90"/>
          <w:sz w:val="28"/>
          <w:szCs w:val="28"/>
        </w:rPr>
        <w:t xml:space="preserve"> </w:t>
      </w:r>
    </w:p>
    <w:p w14:paraId="5D7DD96A" w14:textId="21AC45CE" w:rsidR="005E378A" w:rsidRPr="002F0700" w:rsidRDefault="005E378A" w:rsidP="001543C9">
      <w:pPr>
        <w:ind w:firstLine="284"/>
        <w:jc w:val="both"/>
        <w:rPr>
          <w:rFonts w:asciiTheme="minorHAnsi" w:eastAsiaTheme="minorEastAsia" w:hAnsiTheme="minorHAnsi"/>
          <w:w w:val="90"/>
          <w:sz w:val="28"/>
          <w:szCs w:val="28"/>
        </w:rPr>
      </w:pPr>
      <w:r w:rsidRPr="002F0700">
        <w:rPr>
          <w:rFonts w:asciiTheme="minorHAnsi" w:eastAsiaTheme="minorEastAsia" w:hAnsiTheme="minorHAnsi"/>
          <w:w w:val="90"/>
          <w:sz w:val="28"/>
          <w:szCs w:val="28"/>
        </w:rPr>
        <w:t>Действительно, если человека лишить метафизического измерения его бытия, то в чём смысл его жизни? В смерти нет смысла.</w:t>
      </w:r>
      <w:r w:rsidR="0075125A" w:rsidRPr="002F0700">
        <w:rPr>
          <w:rFonts w:asciiTheme="minorHAnsi" w:eastAsiaTheme="minorEastAsia" w:hAnsiTheme="minorHAnsi"/>
          <w:w w:val="90"/>
          <w:sz w:val="28"/>
          <w:szCs w:val="28"/>
        </w:rPr>
        <w:t xml:space="preserve"> И в силу того, что человек, как целое, не сводим к своей природе, и</w:t>
      </w:r>
      <w:r w:rsidR="0081015F" w:rsidRPr="002F0700">
        <w:rPr>
          <w:rFonts w:asciiTheme="minorHAnsi" w:eastAsiaTheme="minorEastAsia" w:hAnsiTheme="minorHAnsi"/>
          <w:w w:val="90"/>
          <w:sz w:val="28"/>
          <w:szCs w:val="28"/>
        </w:rPr>
        <w:t>ли, как написал Владимир Лосский, личность</w:t>
      </w:r>
      <w:r w:rsidR="0075125A" w:rsidRPr="002F0700">
        <w:rPr>
          <w:rFonts w:asciiTheme="minorHAnsi" w:eastAsiaTheme="minorEastAsia" w:hAnsiTheme="minorHAnsi"/>
          <w:w w:val="90"/>
          <w:sz w:val="28"/>
          <w:szCs w:val="28"/>
        </w:rPr>
        <w:t xml:space="preserve"> «есть несводимость человека к природе»</w:t>
      </w:r>
      <w:r w:rsidR="0075125A" w:rsidRPr="002F0700">
        <w:rPr>
          <w:rStyle w:val="a5"/>
          <w:rFonts w:asciiTheme="minorHAnsi" w:eastAsiaTheme="minorEastAsia" w:hAnsiTheme="minorHAnsi"/>
          <w:w w:val="90"/>
          <w:sz w:val="28"/>
          <w:szCs w:val="28"/>
        </w:rPr>
        <w:footnoteReference w:id="7"/>
      </w:r>
      <w:r w:rsidR="0075125A" w:rsidRPr="002F0700">
        <w:rPr>
          <w:rFonts w:asciiTheme="minorHAnsi" w:eastAsiaTheme="minorEastAsia" w:hAnsiTheme="minorHAnsi"/>
          <w:w w:val="90"/>
          <w:sz w:val="28"/>
          <w:szCs w:val="28"/>
        </w:rPr>
        <w:t xml:space="preserve">, такая трансцендентность личности требует </w:t>
      </w:r>
      <w:r w:rsidR="005A3273" w:rsidRPr="002F0700">
        <w:rPr>
          <w:rFonts w:asciiTheme="minorHAnsi" w:eastAsiaTheme="minorEastAsia" w:hAnsiTheme="minorHAnsi"/>
          <w:w w:val="90"/>
          <w:sz w:val="28"/>
          <w:szCs w:val="28"/>
        </w:rPr>
        <w:t xml:space="preserve">и </w:t>
      </w:r>
      <w:r w:rsidR="0075125A" w:rsidRPr="002F0700">
        <w:rPr>
          <w:rFonts w:asciiTheme="minorHAnsi" w:eastAsiaTheme="minorEastAsia" w:hAnsiTheme="minorHAnsi"/>
          <w:w w:val="90"/>
          <w:sz w:val="28"/>
          <w:szCs w:val="28"/>
        </w:rPr>
        <w:t>трансцендентного природе</w:t>
      </w:r>
      <w:r w:rsidR="001B7501" w:rsidRPr="002F0700">
        <w:rPr>
          <w:rFonts w:asciiTheme="minorHAnsi" w:eastAsiaTheme="minorEastAsia" w:hAnsiTheme="minorHAnsi"/>
          <w:w w:val="90"/>
          <w:sz w:val="28"/>
          <w:szCs w:val="28"/>
        </w:rPr>
        <w:t>, выходящего за её пределы и недоступного эмпирическому опыту</w:t>
      </w:r>
      <w:r w:rsidR="0075125A" w:rsidRPr="002F0700">
        <w:rPr>
          <w:rFonts w:asciiTheme="minorHAnsi" w:eastAsiaTheme="minorEastAsia" w:hAnsiTheme="minorHAnsi"/>
          <w:w w:val="90"/>
          <w:sz w:val="28"/>
          <w:szCs w:val="28"/>
        </w:rPr>
        <w:t>.</w:t>
      </w:r>
    </w:p>
    <w:p w14:paraId="3B0FAC95" w14:textId="21CF33EC" w:rsidR="00646A0D" w:rsidRPr="002F0700" w:rsidRDefault="0081015F" w:rsidP="00C1220B">
      <w:pPr>
        <w:ind w:firstLine="284"/>
        <w:jc w:val="both"/>
        <w:rPr>
          <w:rFonts w:asciiTheme="minorHAnsi" w:eastAsiaTheme="minorEastAsia" w:hAnsiTheme="minorHAnsi"/>
          <w:w w:val="90"/>
          <w:sz w:val="28"/>
          <w:szCs w:val="28"/>
        </w:rPr>
      </w:pPr>
      <w:r w:rsidRPr="002F0700">
        <w:rPr>
          <w:rFonts w:asciiTheme="minorHAnsi" w:eastAsiaTheme="minorEastAsia" w:hAnsiTheme="minorHAnsi"/>
          <w:w w:val="90"/>
          <w:sz w:val="28"/>
          <w:szCs w:val="28"/>
        </w:rPr>
        <w:t xml:space="preserve">Для того, чтобы ответить на этот вопрос, Пол Куртц попытался </w:t>
      </w:r>
      <w:r w:rsidR="00AD205E" w:rsidRPr="002F0700">
        <w:rPr>
          <w:rFonts w:asciiTheme="minorHAnsi" w:eastAsiaTheme="minorEastAsia" w:hAnsiTheme="minorHAnsi"/>
          <w:w w:val="90"/>
          <w:sz w:val="28"/>
          <w:szCs w:val="28"/>
        </w:rPr>
        <w:t xml:space="preserve">ввести </w:t>
      </w:r>
      <w:r w:rsidR="001543C9" w:rsidRPr="002F0700">
        <w:rPr>
          <w:rFonts w:asciiTheme="minorHAnsi" w:eastAsiaTheme="minorEastAsia" w:hAnsiTheme="minorHAnsi"/>
          <w:w w:val="90"/>
          <w:sz w:val="28"/>
          <w:szCs w:val="28"/>
        </w:rPr>
        <w:t xml:space="preserve">новое понятие, </w:t>
      </w:r>
      <w:r w:rsidR="00AD205E" w:rsidRPr="002F0700">
        <w:rPr>
          <w:rFonts w:asciiTheme="minorHAnsi" w:eastAsiaTheme="minorEastAsia" w:hAnsiTheme="minorHAnsi"/>
          <w:w w:val="90"/>
          <w:sz w:val="28"/>
          <w:szCs w:val="28"/>
        </w:rPr>
        <w:t>не опирающее</w:t>
      </w:r>
      <w:r w:rsidRPr="002F0700">
        <w:rPr>
          <w:rFonts w:asciiTheme="minorHAnsi" w:eastAsiaTheme="minorEastAsia" w:hAnsiTheme="minorHAnsi"/>
          <w:w w:val="90"/>
          <w:sz w:val="28"/>
          <w:szCs w:val="28"/>
        </w:rPr>
        <w:t>ся на веру в трансцендентное</w:t>
      </w:r>
      <w:r w:rsidR="005A3273" w:rsidRPr="002F0700">
        <w:rPr>
          <w:rFonts w:asciiTheme="minorHAnsi" w:eastAsiaTheme="minorEastAsia" w:hAnsiTheme="minorHAnsi"/>
          <w:w w:val="90"/>
          <w:sz w:val="28"/>
          <w:szCs w:val="28"/>
        </w:rPr>
        <w:t>:</w:t>
      </w:r>
      <w:r w:rsidR="00AD205E" w:rsidRPr="002F0700">
        <w:rPr>
          <w:rFonts w:asciiTheme="minorHAnsi" w:eastAsiaTheme="minorEastAsia" w:hAnsiTheme="minorHAnsi"/>
          <w:w w:val="90"/>
          <w:sz w:val="28"/>
          <w:szCs w:val="28"/>
        </w:rPr>
        <w:t xml:space="preserve"> «евпраксофия»</w:t>
      </w:r>
      <w:r w:rsidR="001543C9" w:rsidRPr="002F0700">
        <w:rPr>
          <w:rFonts w:asciiTheme="minorHAnsi" w:eastAsiaTheme="minorEastAsia" w:hAnsiTheme="minorHAnsi"/>
          <w:w w:val="90"/>
          <w:sz w:val="28"/>
          <w:szCs w:val="28"/>
        </w:rPr>
        <w:t xml:space="preserve"> (</w:t>
      </w:r>
      <w:r w:rsidR="00AD205E" w:rsidRPr="002F0700">
        <w:rPr>
          <w:rFonts w:asciiTheme="minorHAnsi" w:eastAsiaTheme="minorEastAsia" w:hAnsiTheme="minorHAnsi"/>
          <w:w w:val="90"/>
          <w:sz w:val="28"/>
          <w:szCs w:val="28"/>
        </w:rPr>
        <w:t>«</w:t>
      </w:r>
      <w:r w:rsidR="001543C9" w:rsidRPr="002F0700">
        <w:rPr>
          <w:rFonts w:asciiTheme="minorHAnsi" w:eastAsiaTheme="minorEastAsia" w:hAnsiTheme="minorHAnsi"/>
          <w:w w:val="90"/>
          <w:sz w:val="28"/>
          <w:szCs w:val="28"/>
        </w:rPr>
        <w:t>eupraxsofia</w:t>
      </w:r>
      <w:r w:rsidR="00AD205E" w:rsidRPr="002F0700">
        <w:rPr>
          <w:rFonts w:asciiTheme="minorHAnsi" w:eastAsiaTheme="minorEastAsia" w:hAnsiTheme="minorHAnsi"/>
          <w:w w:val="90"/>
          <w:sz w:val="28"/>
          <w:szCs w:val="28"/>
        </w:rPr>
        <w:t>»</w:t>
      </w:r>
      <w:r w:rsidR="005A3273" w:rsidRPr="002F0700">
        <w:rPr>
          <w:rFonts w:asciiTheme="minorHAnsi" w:eastAsiaTheme="minorEastAsia" w:hAnsiTheme="minorHAnsi"/>
          <w:w w:val="90"/>
          <w:sz w:val="28"/>
          <w:szCs w:val="28"/>
        </w:rPr>
        <w:t>) -</w:t>
      </w:r>
      <w:r w:rsidR="001543C9" w:rsidRPr="002F0700">
        <w:rPr>
          <w:rFonts w:asciiTheme="minorHAnsi" w:eastAsiaTheme="minorEastAsia" w:hAnsiTheme="minorHAnsi"/>
          <w:w w:val="90"/>
          <w:sz w:val="28"/>
          <w:szCs w:val="28"/>
        </w:rPr>
        <w:t xml:space="preserve"> от лат. </w:t>
      </w:r>
      <w:r w:rsidR="00AD205E" w:rsidRPr="002F0700">
        <w:rPr>
          <w:rFonts w:asciiTheme="minorHAnsi" w:eastAsiaTheme="minorEastAsia" w:hAnsiTheme="minorHAnsi"/>
          <w:w w:val="90"/>
          <w:sz w:val="28"/>
          <w:szCs w:val="28"/>
        </w:rPr>
        <w:t>«</w:t>
      </w:r>
      <w:r w:rsidR="001543C9" w:rsidRPr="002F0700">
        <w:rPr>
          <w:rFonts w:asciiTheme="minorHAnsi" w:eastAsiaTheme="minorEastAsia" w:hAnsiTheme="minorHAnsi"/>
          <w:w w:val="90"/>
          <w:sz w:val="28"/>
          <w:szCs w:val="28"/>
        </w:rPr>
        <w:t>eu</w:t>
      </w:r>
      <w:r w:rsidR="00AD205E" w:rsidRPr="002F0700">
        <w:rPr>
          <w:rFonts w:asciiTheme="minorHAnsi" w:eastAsiaTheme="minorEastAsia" w:hAnsiTheme="minorHAnsi"/>
          <w:w w:val="90"/>
          <w:sz w:val="28"/>
          <w:szCs w:val="28"/>
        </w:rPr>
        <w:t>»</w:t>
      </w:r>
      <w:r w:rsidR="001543C9" w:rsidRPr="002F0700">
        <w:rPr>
          <w:rFonts w:asciiTheme="minorHAnsi" w:eastAsiaTheme="minorEastAsia" w:hAnsiTheme="minorHAnsi"/>
          <w:w w:val="90"/>
          <w:sz w:val="28"/>
          <w:szCs w:val="28"/>
        </w:rPr>
        <w:t xml:space="preserve"> - блаженство, </w:t>
      </w:r>
      <w:r w:rsidR="00AD205E" w:rsidRPr="002F0700">
        <w:rPr>
          <w:rFonts w:asciiTheme="minorHAnsi" w:eastAsiaTheme="minorEastAsia" w:hAnsiTheme="minorHAnsi"/>
          <w:w w:val="90"/>
          <w:sz w:val="28"/>
          <w:szCs w:val="28"/>
        </w:rPr>
        <w:t>«</w:t>
      </w:r>
      <w:r w:rsidR="001543C9" w:rsidRPr="002F0700">
        <w:rPr>
          <w:rFonts w:asciiTheme="minorHAnsi" w:eastAsiaTheme="minorEastAsia" w:hAnsiTheme="minorHAnsi"/>
          <w:w w:val="90"/>
          <w:sz w:val="28"/>
          <w:szCs w:val="28"/>
        </w:rPr>
        <w:t>praxis</w:t>
      </w:r>
      <w:r w:rsidR="00AD205E" w:rsidRPr="002F0700">
        <w:rPr>
          <w:rFonts w:asciiTheme="minorHAnsi" w:eastAsiaTheme="minorEastAsia" w:hAnsiTheme="minorHAnsi"/>
          <w:w w:val="90"/>
          <w:sz w:val="28"/>
          <w:szCs w:val="28"/>
        </w:rPr>
        <w:t>»</w:t>
      </w:r>
      <w:r w:rsidR="001543C9" w:rsidRPr="002F0700">
        <w:rPr>
          <w:rFonts w:asciiTheme="minorHAnsi" w:eastAsiaTheme="minorEastAsia" w:hAnsiTheme="minorHAnsi"/>
          <w:w w:val="90"/>
          <w:sz w:val="28"/>
          <w:szCs w:val="28"/>
        </w:rPr>
        <w:t xml:space="preserve"> - практика и </w:t>
      </w:r>
      <w:r w:rsidR="00AD205E" w:rsidRPr="002F0700">
        <w:rPr>
          <w:rFonts w:asciiTheme="minorHAnsi" w:eastAsiaTheme="minorEastAsia" w:hAnsiTheme="minorHAnsi"/>
          <w:w w:val="90"/>
          <w:sz w:val="28"/>
          <w:szCs w:val="28"/>
        </w:rPr>
        <w:t>«</w:t>
      </w:r>
      <w:r w:rsidR="001543C9" w:rsidRPr="002F0700">
        <w:rPr>
          <w:rFonts w:asciiTheme="minorHAnsi" w:eastAsiaTheme="minorEastAsia" w:hAnsiTheme="minorHAnsi"/>
          <w:w w:val="90"/>
          <w:sz w:val="28"/>
          <w:szCs w:val="28"/>
        </w:rPr>
        <w:t>sofia</w:t>
      </w:r>
      <w:r w:rsidR="00AD205E" w:rsidRPr="002F0700">
        <w:rPr>
          <w:rFonts w:asciiTheme="minorHAnsi" w:eastAsiaTheme="minorEastAsia" w:hAnsiTheme="minorHAnsi"/>
          <w:w w:val="90"/>
          <w:sz w:val="28"/>
          <w:szCs w:val="28"/>
        </w:rPr>
        <w:t>»</w:t>
      </w:r>
      <w:r w:rsidR="005A3273" w:rsidRPr="002F0700">
        <w:rPr>
          <w:rFonts w:asciiTheme="minorHAnsi" w:eastAsiaTheme="minorEastAsia" w:hAnsiTheme="minorHAnsi"/>
          <w:w w:val="90"/>
          <w:sz w:val="28"/>
          <w:szCs w:val="28"/>
        </w:rPr>
        <w:t xml:space="preserve"> - мудрость</w:t>
      </w:r>
      <w:r w:rsidR="001543C9" w:rsidRPr="002F0700">
        <w:rPr>
          <w:rFonts w:asciiTheme="minorHAnsi" w:eastAsiaTheme="minorEastAsia" w:hAnsiTheme="minorHAnsi"/>
          <w:w w:val="90"/>
          <w:sz w:val="28"/>
          <w:szCs w:val="28"/>
        </w:rPr>
        <w:t xml:space="preserve">. Куртц </w:t>
      </w:r>
      <w:r w:rsidR="00FD0D38" w:rsidRPr="002F0700">
        <w:rPr>
          <w:rFonts w:asciiTheme="minorHAnsi" w:eastAsiaTheme="minorEastAsia" w:hAnsiTheme="minorHAnsi"/>
          <w:w w:val="90"/>
          <w:sz w:val="28"/>
          <w:szCs w:val="28"/>
        </w:rPr>
        <w:t>полагал, что «</w:t>
      </w:r>
      <w:r w:rsidR="001543C9" w:rsidRPr="002F0700">
        <w:rPr>
          <w:rFonts w:asciiTheme="minorHAnsi" w:eastAsiaTheme="minorEastAsia" w:hAnsiTheme="minorHAnsi"/>
          <w:w w:val="90"/>
          <w:sz w:val="28"/>
          <w:szCs w:val="28"/>
        </w:rPr>
        <w:t>пока гуманизм</w:t>
      </w:r>
      <w:r w:rsidR="00964CA7" w:rsidRPr="002F0700">
        <w:rPr>
          <w:rFonts w:asciiTheme="minorHAnsi" w:eastAsiaTheme="minorEastAsia" w:hAnsiTheme="minorHAnsi"/>
          <w:w w:val="90"/>
          <w:sz w:val="28"/>
          <w:szCs w:val="28"/>
        </w:rPr>
        <w:t>,</w:t>
      </w:r>
      <w:r w:rsidR="001543C9" w:rsidRPr="002F0700">
        <w:rPr>
          <w:rFonts w:asciiTheme="minorHAnsi" w:eastAsiaTheme="minorEastAsia" w:hAnsiTheme="minorHAnsi"/>
          <w:w w:val="90"/>
          <w:sz w:val="28"/>
          <w:szCs w:val="28"/>
        </w:rPr>
        <w:t xml:space="preserve"> - секулярный гуманизм</w:t>
      </w:r>
      <w:r w:rsidR="00964CA7" w:rsidRPr="002F0700">
        <w:rPr>
          <w:rFonts w:asciiTheme="minorHAnsi" w:eastAsiaTheme="minorEastAsia" w:hAnsiTheme="minorHAnsi"/>
          <w:w w:val="90"/>
          <w:sz w:val="28"/>
          <w:szCs w:val="28"/>
        </w:rPr>
        <w:t>,</w:t>
      </w:r>
      <w:r w:rsidR="001543C9" w:rsidRPr="002F0700">
        <w:rPr>
          <w:rFonts w:asciiTheme="minorHAnsi" w:eastAsiaTheme="minorEastAsia" w:hAnsiTheme="minorHAnsi"/>
          <w:w w:val="90"/>
          <w:sz w:val="28"/>
          <w:szCs w:val="28"/>
        </w:rPr>
        <w:t xml:space="preserve"> - не перерастет в евпраксофию, ему не удаст</w:t>
      </w:r>
      <w:r w:rsidR="00FD0D38" w:rsidRPr="002F0700">
        <w:rPr>
          <w:rFonts w:asciiTheme="minorHAnsi" w:eastAsiaTheme="minorEastAsia" w:hAnsiTheme="minorHAnsi"/>
          <w:w w:val="90"/>
          <w:sz w:val="28"/>
          <w:szCs w:val="28"/>
        </w:rPr>
        <w:t>ся покорить человеческих сердец»</w:t>
      </w:r>
      <w:r w:rsidR="00FD5D99" w:rsidRPr="002F0700">
        <w:rPr>
          <w:rStyle w:val="a5"/>
          <w:rFonts w:asciiTheme="minorHAnsi" w:eastAsiaTheme="minorEastAsia" w:hAnsiTheme="minorHAnsi"/>
          <w:w w:val="90"/>
          <w:sz w:val="28"/>
          <w:szCs w:val="28"/>
        </w:rPr>
        <w:footnoteReference w:id="8"/>
      </w:r>
      <w:r w:rsidR="001543C9" w:rsidRPr="002F0700">
        <w:rPr>
          <w:rFonts w:asciiTheme="minorHAnsi" w:eastAsiaTheme="minorEastAsia" w:hAnsiTheme="minorHAnsi"/>
          <w:w w:val="90"/>
          <w:sz w:val="28"/>
          <w:szCs w:val="28"/>
        </w:rPr>
        <w:t>. Пока гуманизм не станет реальной альтерна</w:t>
      </w:r>
      <w:r w:rsidR="00FD0D38" w:rsidRPr="002F0700">
        <w:rPr>
          <w:rFonts w:asciiTheme="minorHAnsi" w:eastAsiaTheme="minorEastAsia" w:hAnsiTheme="minorHAnsi"/>
          <w:w w:val="90"/>
          <w:sz w:val="28"/>
          <w:szCs w:val="28"/>
        </w:rPr>
        <w:t xml:space="preserve">тивой религиозным культам, </w:t>
      </w:r>
      <w:r w:rsidR="00964CA7" w:rsidRPr="002F0700">
        <w:rPr>
          <w:rFonts w:asciiTheme="minorHAnsi" w:eastAsiaTheme="minorEastAsia" w:hAnsiTheme="minorHAnsi"/>
          <w:w w:val="90"/>
          <w:sz w:val="28"/>
          <w:szCs w:val="28"/>
        </w:rPr>
        <w:t xml:space="preserve">как сказал Пол Куртц, он, </w:t>
      </w:r>
      <w:r w:rsidR="00FD0D38" w:rsidRPr="002F0700">
        <w:rPr>
          <w:rFonts w:asciiTheme="minorHAnsi" w:eastAsiaTheme="minorEastAsia" w:hAnsiTheme="minorHAnsi"/>
          <w:w w:val="90"/>
          <w:sz w:val="28"/>
          <w:szCs w:val="28"/>
        </w:rPr>
        <w:t>«</w:t>
      </w:r>
      <w:r w:rsidR="001543C9" w:rsidRPr="002F0700">
        <w:rPr>
          <w:rFonts w:asciiTheme="minorHAnsi" w:eastAsiaTheme="minorEastAsia" w:hAnsiTheme="minorHAnsi"/>
          <w:w w:val="90"/>
          <w:sz w:val="28"/>
          <w:szCs w:val="28"/>
        </w:rPr>
        <w:t>похоже, рискует остаться одним из интересных интеллектуальных движений, з</w:t>
      </w:r>
      <w:r w:rsidR="00964CA7" w:rsidRPr="002F0700">
        <w:rPr>
          <w:rFonts w:asciiTheme="minorHAnsi" w:eastAsiaTheme="minorEastAsia" w:hAnsiTheme="minorHAnsi"/>
          <w:w w:val="90"/>
          <w:sz w:val="28"/>
          <w:szCs w:val="28"/>
        </w:rPr>
        <w:t>анимающих ограниченное число учё</w:t>
      </w:r>
      <w:r w:rsidR="001543C9" w:rsidRPr="002F0700">
        <w:rPr>
          <w:rFonts w:asciiTheme="minorHAnsi" w:eastAsiaTheme="minorEastAsia" w:hAnsiTheme="minorHAnsi"/>
          <w:w w:val="90"/>
          <w:sz w:val="28"/>
          <w:szCs w:val="28"/>
        </w:rPr>
        <w:t>ных философов, но имеющ</w:t>
      </w:r>
      <w:r w:rsidR="00FD0D38" w:rsidRPr="002F0700">
        <w:rPr>
          <w:rFonts w:asciiTheme="minorHAnsi" w:eastAsiaTheme="minorEastAsia" w:hAnsiTheme="minorHAnsi"/>
          <w:w w:val="90"/>
          <w:sz w:val="28"/>
          <w:szCs w:val="28"/>
        </w:rPr>
        <w:t>их мало отношения к живой жизни»</w:t>
      </w:r>
      <w:r w:rsidR="00C1220B" w:rsidRPr="002F0700">
        <w:rPr>
          <w:rStyle w:val="a5"/>
          <w:rFonts w:asciiTheme="minorHAnsi" w:eastAsiaTheme="minorEastAsia" w:hAnsiTheme="minorHAnsi"/>
          <w:w w:val="90"/>
          <w:sz w:val="28"/>
          <w:szCs w:val="28"/>
        </w:rPr>
        <w:footnoteReference w:id="9"/>
      </w:r>
      <w:r w:rsidR="00FD0D38" w:rsidRPr="002F0700">
        <w:rPr>
          <w:rFonts w:asciiTheme="minorHAnsi" w:eastAsiaTheme="minorEastAsia" w:hAnsiTheme="minorHAnsi"/>
          <w:w w:val="90"/>
          <w:sz w:val="28"/>
          <w:szCs w:val="28"/>
        </w:rPr>
        <w:t xml:space="preserve">. </w:t>
      </w:r>
      <w:r w:rsidR="00FD5D99" w:rsidRPr="002F0700">
        <w:rPr>
          <w:rFonts w:asciiTheme="minorHAnsi" w:eastAsiaTheme="minorEastAsia" w:hAnsiTheme="minorHAnsi"/>
          <w:w w:val="90"/>
          <w:sz w:val="28"/>
          <w:szCs w:val="28"/>
        </w:rPr>
        <w:t>Евпраксофия</w:t>
      </w:r>
      <w:r w:rsidR="00FD0D38" w:rsidRPr="002F0700">
        <w:rPr>
          <w:rFonts w:asciiTheme="minorHAnsi" w:eastAsiaTheme="minorEastAsia" w:hAnsiTheme="minorHAnsi"/>
          <w:w w:val="90"/>
          <w:sz w:val="28"/>
          <w:szCs w:val="28"/>
        </w:rPr>
        <w:t xml:space="preserve">, </w:t>
      </w:r>
      <w:r w:rsidR="0088065B" w:rsidRPr="002F0700">
        <w:rPr>
          <w:rFonts w:asciiTheme="minorHAnsi" w:eastAsiaTheme="minorEastAsia" w:hAnsiTheme="minorHAnsi"/>
          <w:w w:val="90"/>
          <w:sz w:val="28"/>
          <w:szCs w:val="28"/>
        </w:rPr>
        <w:t>соединяя в себе и практику, и теорию гуманизма, как и религия</w:t>
      </w:r>
      <w:r w:rsidR="00FD0D38" w:rsidRPr="002F0700">
        <w:rPr>
          <w:rFonts w:asciiTheme="minorHAnsi" w:eastAsiaTheme="minorEastAsia" w:hAnsiTheme="minorHAnsi"/>
          <w:w w:val="90"/>
          <w:sz w:val="28"/>
          <w:szCs w:val="28"/>
        </w:rPr>
        <w:t xml:space="preserve">, </w:t>
      </w:r>
      <w:r w:rsidR="00FD5D99" w:rsidRPr="002F0700">
        <w:rPr>
          <w:rFonts w:asciiTheme="minorHAnsi" w:eastAsiaTheme="minorEastAsia" w:hAnsiTheme="minorHAnsi"/>
          <w:w w:val="90"/>
          <w:sz w:val="28"/>
          <w:szCs w:val="28"/>
        </w:rPr>
        <w:t>должна быть всеобъемлющей</w:t>
      </w:r>
      <w:r w:rsidR="00FD0D38" w:rsidRPr="002F0700">
        <w:rPr>
          <w:rFonts w:asciiTheme="minorHAnsi" w:eastAsiaTheme="minorEastAsia" w:hAnsiTheme="minorHAnsi"/>
          <w:w w:val="90"/>
          <w:sz w:val="28"/>
          <w:szCs w:val="28"/>
        </w:rPr>
        <w:t xml:space="preserve"> по сво</w:t>
      </w:r>
      <w:r w:rsidR="00FD5D99" w:rsidRPr="002F0700">
        <w:rPr>
          <w:rFonts w:asciiTheme="minorHAnsi" w:eastAsiaTheme="minorEastAsia" w:hAnsiTheme="minorHAnsi"/>
          <w:w w:val="90"/>
          <w:sz w:val="28"/>
          <w:szCs w:val="28"/>
        </w:rPr>
        <w:t>ему мировоззрению, но отказать</w:t>
      </w:r>
      <w:r w:rsidR="00FD0D38" w:rsidRPr="002F0700">
        <w:rPr>
          <w:rFonts w:asciiTheme="minorHAnsi" w:eastAsiaTheme="minorEastAsia" w:hAnsiTheme="minorHAnsi"/>
          <w:w w:val="90"/>
          <w:sz w:val="28"/>
          <w:szCs w:val="28"/>
        </w:rPr>
        <w:t>ся от сверхъ</w:t>
      </w:r>
      <w:r w:rsidR="00FD5D99" w:rsidRPr="002F0700">
        <w:rPr>
          <w:rFonts w:asciiTheme="minorHAnsi" w:eastAsiaTheme="minorEastAsia" w:hAnsiTheme="minorHAnsi"/>
          <w:w w:val="90"/>
          <w:sz w:val="28"/>
          <w:szCs w:val="28"/>
        </w:rPr>
        <w:t>естественной компоненты и избега</w:t>
      </w:r>
      <w:r w:rsidR="00FD0D38" w:rsidRPr="002F0700">
        <w:rPr>
          <w:rFonts w:asciiTheme="minorHAnsi" w:eastAsiaTheme="minorEastAsia" w:hAnsiTheme="minorHAnsi"/>
          <w:w w:val="90"/>
          <w:sz w:val="28"/>
          <w:szCs w:val="28"/>
        </w:rPr>
        <w:t>т</w:t>
      </w:r>
      <w:r w:rsidR="00FD5D99" w:rsidRPr="002F0700">
        <w:rPr>
          <w:rFonts w:asciiTheme="minorHAnsi" w:eastAsiaTheme="minorEastAsia" w:hAnsiTheme="minorHAnsi"/>
          <w:w w:val="90"/>
          <w:sz w:val="28"/>
          <w:szCs w:val="28"/>
        </w:rPr>
        <w:t>ь</w:t>
      </w:r>
      <w:r w:rsidR="00FD0D38" w:rsidRPr="002F0700">
        <w:rPr>
          <w:rFonts w:asciiTheme="minorHAnsi" w:eastAsiaTheme="minorEastAsia" w:hAnsiTheme="minorHAnsi"/>
          <w:w w:val="90"/>
          <w:sz w:val="28"/>
          <w:szCs w:val="28"/>
        </w:rPr>
        <w:t xml:space="preserve"> «трансцендентного искушения»</w:t>
      </w:r>
      <w:r w:rsidR="00FD0D38" w:rsidRPr="002F0700">
        <w:rPr>
          <w:rFonts w:asciiTheme="minorHAnsi" w:eastAsiaTheme="minorEastAsia" w:hAnsiTheme="minorHAnsi"/>
          <w:w w:val="90"/>
          <w:sz w:val="28"/>
          <w:szCs w:val="28"/>
          <w:vertAlign w:val="superscript"/>
        </w:rPr>
        <w:footnoteReference w:id="10"/>
      </w:r>
      <w:r w:rsidR="001543C9" w:rsidRPr="002F0700">
        <w:rPr>
          <w:rFonts w:asciiTheme="minorHAnsi" w:eastAsiaTheme="minorEastAsia" w:hAnsiTheme="minorHAnsi"/>
          <w:w w:val="90"/>
          <w:sz w:val="28"/>
          <w:szCs w:val="28"/>
        </w:rPr>
        <w:t>.</w:t>
      </w:r>
      <w:r w:rsidR="00C1220B" w:rsidRPr="002F0700">
        <w:rPr>
          <w:rFonts w:asciiTheme="minorHAnsi" w:eastAsiaTheme="minorEastAsia" w:hAnsiTheme="minorHAnsi"/>
          <w:w w:val="90"/>
          <w:sz w:val="28"/>
          <w:szCs w:val="28"/>
          <w:lang w:val="en-US"/>
        </w:rPr>
        <w:t xml:space="preserve"> </w:t>
      </w:r>
      <w:r w:rsidR="00C1220B" w:rsidRPr="002F0700">
        <w:rPr>
          <w:rFonts w:asciiTheme="minorHAnsi" w:eastAsiaTheme="minorEastAsia" w:hAnsiTheme="minorHAnsi"/>
          <w:w w:val="90"/>
          <w:sz w:val="28"/>
          <w:szCs w:val="28"/>
        </w:rPr>
        <w:t xml:space="preserve">Таким образом, </w:t>
      </w:r>
      <w:r w:rsidR="0088065B" w:rsidRPr="002F0700">
        <w:rPr>
          <w:rFonts w:asciiTheme="minorHAnsi" w:eastAsiaTheme="minorEastAsia" w:hAnsiTheme="minorHAnsi"/>
          <w:w w:val="90"/>
          <w:sz w:val="28"/>
          <w:szCs w:val="28"/>
        </w:rPr>
        <w:t>секулярный</w:t>
      </w:r>
      <w:r w:rsidR="00C1220B" w:rsidRPr="002F0700">
        <w:rPr>
          <w:rFonts w:asciiTheme="minorHAnsi" w:eastAsiaTheme="minorEastAsia" w:hAnsiTheme="minorHAnsi"/>
          <w:w w:val="90"/>
          <w:sz w:val="28"/>
          <w:szCs w:val="28"/>
        </w:rPr>
        <w:t xml:space="preserve"> гуманизм </w:t>
      </w:r>
      <w:r w:rsidR="0088065B" w:rsidRPr="002F0700">
        <w:rPr>
          <w:rFonts w:asciiTheme="minorHAnsi" w:eastAsiaTheme="minorEastAsia" w:hAnsiTheme="minorHAnsi"/>
          <w:w w:val="90"/>
          <w:sz w:val="28"/>
          <w:szCs w:val="28"/>
        </w:rPr>
        <w:t>сегодня позиционирует себя как идейное движение</w:t>
      </w:r>
      <w:r w:rsidR="00C1220B" w:rsidRPr="002F0700">
        <w:rPr>
          <w:rFonts w:asciiTheme="minorHAnsi" w:eastAsiaTheme="minorEastAsia" w:hAnsiTheme="minorHAnsi"/>
          <w:w w:val="90"/>
          <w:sz w:val="28"/>
          <w:szCs w:val="28"/>
        </w:rPr>
        <w:t xml:space="preserve">, </w:t>
      </w:r>
      <w:r w:rsidR="0088065B" w:rsidRPr="002F0700">
        <w:rPr>
          <w:rFonts w:asciiTheme="minorHAnsi" w:eastAsiaTheme="minorEastAsia" w:hAnsiTheme="minorHAnsi"/>
          <w:w w:val="90"/>
          <w:sz w:val="28"/>
          <w:szCs w:val="28"/>
        </w:rPr>
        <w:t>«</w:t>
      </w:r>
      <w:r w:rsidR="00C1220B" w:rsidRPr="002F0700">
        <w:rPr>
          <w:rFonts w:asciiTheme="minorHAnsi" w:eastAsiaTheme="minorEastAsia" w:hAnsiTheme="minorHAnsi"/>
          <w:w w:val="90"/>
          <w:sz w:val="28"/>
          <w:szCs w:val="28"/>
        </w:rPr>
        <w:t>в котором теория и практика должны быть неразрывно связаны и органически дополнять друг друга</w:t>
      </w:r>
      <w:r w:rsidR="0088065B" w:rsidRPr="002F0700">
        <w:rPr>
          <w:rFonts w:asciiTheme="minorHAnsi" w:eastAsiaTheme="minorEastAsia" w:hAnsiTheme="minorHAnsi"/>
          <w:w w:val="90"/>
          <w:sz w:val="28"/>
          <w:szCs w:val="28"/>
        </w:rPr>
        <w:t>»</w:t>
      </w:r>
      <w:r w:rsidR="0088065B" w:rsidRPr="002F0700">
        <w:rPr>
          <w:rStyle w:val="a5"/>
          <w:rFonts w:asciiTheme="minorHAnsi" w:eastAsiaTheme="minorEastAsia" w:hAnsiTheme="minorHAnsi"/>
          <w:w w:val="90"/>
          <w:sz w:val="28"/>
          <w:szCs w:val="28"/>
        </w:rPr>
        <w:footnoteReference w:id="11"/>
      </w:r>
      <w:r w:rsidR="00C1220B" w:rsidRPr="002F0700">
        <w:rPr>
          <w:rFonts w:asciiTheme="minorHAnsi" w:eastAsiaTheme="minorEastAsia" w:hAnsiTheme="minorHAnsi"/>
          <w:w w:val="90"/>
          <w:sz w:val="28"/>
          <w:szCs w:val="28"/>
        </w:rPr>
        <w:t>.</w:t>
      </w:r>
    </w:p>
    <w:p w14:paraId="724A5683" w14:textId="681BB4AC" w:rsidR="00BF260F" w:rsidRPr="002F0700" w:rsidRDefault="0088065B" w:rsidP="00AA44E5">
      <w:pPr>
        <w:ind w:firstLine="284"/>
        <w:jc w:val="both"/>
        <w:rPr>
          <w:rFonts w:asciiTheme="minorHAnsi" w:eastAsiaTheme="minorEastAsia" w:hAnsiTheme="minorHAnsi"/>
          <w:w w:val="90"/>
          <w:sz w:val="28"/>
          <w:szCs w:val="28"/>
        </w:rPr>
      </w:pPr>
      <w:r w:rsidRPr="002F0700">
        <w:rPr>
          <w:rFonts w:asciiTheme="minorHAnsi" w:eastAsiaTheme="minorEastAsia" w:hAnsiTheme="minorHAnsi"/>
          <w:w w:val="90"/>
          <w:sz w:val="28"/>
          <w:szCs w:val="28"/>
        </w:rPr>
        <w:t>При этом</w:t>
      </w:r>
      <w:r w:rsidR="00C1220B" w:rsidRPr="002F0700">
        <w:rPr>
          <w:rFonts w:asciiTheme="minorHAnsi" w:eastAsiaTheme="minorEastAsia" w:hAnsiTheme="minorHAnsi"/>
          <w:w w:val="90"/>
          <w:sz w:val="28"/>
          <w:szCs w:val="28"/>
        </w:rPr>
        <w:t>, н</w:t>
      </w:r>
      <w:r w:rsidR="00E23E5B" w:rsidRPr="002F0700">
        <w:rPr>
          <w:rFonts w:asciiTheme="minorHAnsi" w:eastAsiaTheme="minorEastAsia" w:hAnsiTheme="minorHAnsi"/>
          <w:w w:val="90"/>
          <w:sz w:val="28"/>
          <w:szCs w:val="28"/>
        </w:rPr>
        <w:t>адо заметить, что с</w:t>
      </w:r>
      <w:r w:rsidR="00AA44E5" w:rsidRPr="002F0700">
        <w:rPr>
          <w:rFonts w:asciiTheme="minorHAnsi" w:eastAsiaTheme="minorEastAsia" w:hAnsiTheme="minorHAnsi"/>
          <w:w w:val="90"/>
          <w:sz w:val="28"/>
          <w:szCs w:val="28"/>
        </w:rPr>
        <w:t>ветский гуманизм</w:t>
      </w:r>
      <w:r w:rsidR="00D664CC" w:rsidRPr="002F0700">
        <w:rPr>
          <w:rFonts w:asciiTheme="minorHAnsi" w:eastAsiaTheme="minorEastAsia" w:hAnsiTheme="minorHAnsi"/>
          <w:w w:val="90"/>
          <w:sz w:val="28"/>
          <w:szCs w:val="28"/>
        </w:rPr>
        <w:t xml:space="preserve"> сегодня</w:t>
      </w:r>
      <w:r w:rsidR="00AA44E5" w:rsidRPr="002F0700">
        <w:rPr>
          <w:rFonts w:asciiTheme="minorHAnsi" w:eastAsiaTheme="minorEastAsia" w:hAnsiTheme="minorHAnsi"/>
          <w:w w:val="90"/>
          <w:sz w:val="28"/>
          <w:szCs w:val="28"/>
        </w:rPr>
        <w:t xml:space="preserve"> является </w:t>
      </w:r>
      <w:r w:rsidR="00D664CC" w:rsidRPr="002F0700">
        <w:rPr>
          <w:rFonts w:asciiTheme="minorHAnsi" w:eastAsiaTheme="minorEastAsia" w:hAnsiTheme="minorHAnsi"/>
          <w:w w:val="90"/>
          <w:sz w:val="28"/>
          <w:szCs w:val="28"/>
        </w:rPr>
        <w:t xml:space="preserve">самым </w:t>
      </w:r>
      <w:r w:rsidR="00AA44E5" w:rsidRPr="002F0700">
        <w:rPr>
          <w:rFonts w:asciiTheme="minorHAnsi" w:eastAsiaTheme="minorEastAsia" w:hAnsiTheme="minorHAnsi"/>
          <w:w w:val="90"/>
          <w:sz w:val="28"/>
          <w:szCs w:val="28"/>
        </w:rPr>
        <w:t xml:space="preserve">влиятельным и </w:t>
      </w:r>
      <w:r w:rsidR="00895331" w:rsidRPr="002F0700">
        <w:rPr>
          <w:rFonts w:asciiTheme="minorHAnsi" w:eastAsiaTheme="minorEastAsia" w:hAnsiTheme="minorHAnsi"/>
          <w:w w:val="90"/>
          <w:sz w:val="28"/>
          <w:szCs w:val="28"/>
        </w:rPr>
        <w:t>масштабным</w:t>
      </w:r>
      <w:r w:rsidR="00AA44E5" w:rsidRPr="002F0700">
        <w:rPr>
          <w:rFonts w:asciiTheme="minorHAnsi" w:eastAsiaTheme="minorEastAsia" w:hAnsiTheme="minorHAnsi"/>
          <w:w w:val="90"/>
          <w:sz w:val="28"/>
          <w:szCs w:val="28"/>
        </w:rPr>
        <w:t xml:space="preserve"> направлением в мировом </w:t>
      </w:r>
      <w:hyperlink r:id="rId9" w:history="1">
        <w:r w:rsidR="00AA44E5" w:rsidRPr="002F0700">
          <w:rPr>
            <w:rFonts w:asciiTheme="minorHAnsi" w:eastAsiaTheme="minorEastAsia" w:hAnsiTheme="minorHAnsi"/>
            <w:w w:val="90"/>
            <w:sz w:val="28"/>
            <w:szCs w:val="28"/>
          </w:rPr>
          <w:t>гуманизме</w:t>
        </w:r>
      </w:hyperlink>
      <w:r w:rsidR="00AA44E5" w:rsidRPr="002F0700">
        <w:rPr>
          <w:rFonts w:asciiTheme="minorHAnsi" w:eastAsiaTheme="minorEastAsia" w:hAnsiTheme="minorHAnsi"/>
          <w:w w:val="90"/>
          <w:sz w:val="28"/>
          <w:szCs w:val="28"/>
        </w:rPr>
        <w:t xml:space="preserve">. </w:t>
      </w:r>
      <w:r w:rsidR="00895331" w:rsidRPr="002F0700">
        <w:rPr>
          <w:rFonts w:asciiTheme="minorHAnsi" w:eastAsiaTheme="minorEastAsia" w:hAnsiTheme="minorHAnsi"/>
          <w:w w:val="90"/>
          <w:sz w:val="28"/>
          <w:szCs w:val="28"/>
        </w:rPr>
        <w:t>Он представлен Международным гуманистическим и этическим союзом (</w:t>
      </w:r>
      <w:r w:rsidR="00AA44E5" w:rsidRPr="002F0700">
        <w:rPr>
          <w:rFonts w:asciiTheme="minorHAnsi" w:eastAsiaTheme="minorEastAsia" w:hAnsiTheme="minorHAnsi"/>
          <w:w w:val="90"/>
          <w:sz w:val="28"/>
          <w:szCs w:val="28"/>
        </w:rPr>
        <w:t xml:space="preserve">IHEU), </w:t>
      </w:r>
      <w:r w:rsidR="00895331" w:rsidRPr="002F0700">
        <w:rPr>
          <w:rFonts w:asciiTheme="minorHAnsi" w:eastAsiaTheme="minorEastAsia" w:hAnsiTheme="minorHAnsi"/>
          <w:w w:val="90"/>
          <w:sz w:val="28"/>
          <w:szCs w:val="28"/>
        </w:rPr>
        <w:t>в который входят</w:t>
      </w:r>
      <w:r w:rsidR="00AA44E5" w:rsidRPr="002F0700">
        <w:rPr>
          <w:rFonts w:asciiTheme="minorHAnsi" w:eastAsiaTheme="minorEastAsia" w:hAnsiTheme="minorHAnsi"/>
          <w:w w:val="90"/>
          <w:sz w:val="28"/>
          <w:szCs w:val="28"/>
        </w:rPr>
        <w:t xml:space="preserve"> национальные гуманистические общества более чем 30 стран </w:t>
      </w:r>
      <w:r w:rsidR="00895331" w:rsidRPr="002F0700">
        <w:rPr>
          <w:rFonts w:asciiTheme="minorHAnsi" w:eastAsiaTheme="minorEastAsia" w:hAnsiTheme="minorHAnsi"/>
          <w:w w:val="90"/>
          <w:sz w:val="28"/>
          <w:szCs w:val="28"/>
        </w:rPr>
        <w:t>и насчитывает</w:t>
      </w:r>
      <w:r w:rsidR="00AA44E5" w:rsidRPr="002F0700">
        <w:rPr>
          <w:rFonts w:asciiTheme="minorHAnsi" w:eastAsiaTheme="minorEastAsia" w:hAnsiTheme="minorHAnsi"/>
          <w:w w:val="90"/>
          <w:sz w:val="28"/>
          <w:szCs w:val="28"/>
        </w:rPr>
        <w:t xml:space="preserve"> бо</w:t>
      </w:r>
      <w:r w:rsidR="00895331" w:rsidRPr="002F0700">
        <w:rPr>
          <w:rFonts w:asciiTheme="minorHAnsi" w:eastAsiaTheme="minorEastAsia" w:hAnsiTheme="minorHAnsi"/>
          <w:w w:val="90"/>
          <w:sz w:val="28"/>
          <w:szCs w:val="28"/>
        </w:rPr>
        <w:t>лее 5 миллионов своих членов</w:t>
      </w:r>
      <w:r w:rsidR="00AA44E5" w:rsidRPr="002F0700">
        <w:rPr>
          <w:rFonts w:asciiTheme="minorHAnsi" w:eastAsiaTheme="minorEastAsia" w:hAnsiTheme="minorHAnsi"/>
          <w:w w:val="90"/>
          <w:sz w:val="28"/>
          <w:szCs w:val="28"/>
        </w:rPr>
        <w:t>.</w:t>
      </w:r>
      <w:r w:rsidR="009D7656" w:rsidRPr="002F0700">
        <w:rPr>
          <w:rFonts w:asciiTheme="minorHAnsi" w:eastAsiaTheme="minorEastAsia" w:hAnsiTheme="minorHAnsi"/>
          <w:w w:val="90"/>
          <w:sz w:val="28"/>
          <w:szCs w:val="28"/>
          <w:lang w:val="en-US"/>
        </w:rPr>
        <w:t xml:space="preserve"> </w:t>
      </w:r>
      <w:r w:rsidR="009D7656" w:rsidRPr="002F0700">
        <w:rPr>
          <w:rFonts w:asciiTheme="minorHAnsi" w:eastAsiaTheme="minorEastAsia" w:hAnsiTheme="minorHAnsi"/>
          <w:w w:val="90"/>
          <w:sz w:val="28"/>
          <w:szCs w:val="28"/>
        </w:rPr>
        <w:t>Он активно содействует развитию нетеистической морали и обладает консультативным статусом при ООН, ЮНЕСКО и ЮНИСЕФ</w:t>
      </w:r>
      <w:r w:rsidR="009D7656" w:rsidRPr="002F0700">
        <w:rPr>
          <w:rStyle w:val="a5"/>
          <w:rFonts w:asciiTheme="minorHAnsi" w:eastAsiaTheme="minorEastAsia" w:hAnsiTheme="minorHAnsi"/>
          <w:w w:val="90"/>
          <w:sz w:val="28"/>
          <w:szCs w:val="28"/>
        </w:rPr>
        <w:footnoteReference w:id="12"/>
      </w:r>
      <w:r w:rsidR="009D7656" w:rsidRPr="002F0700">
        <w:rPr>
          <w:rFonts w:asciiTheme="minorHAnsi" w:eastAsiaTheme="minorEastAsia" w:hAnsiTheme="minorHAnsi"/>
          <w:w w:val="90"/>
          <w:sz w:val="28"/>
          <w:szCs w:val="28"/>
        </w:rPr>
        <w:t>.</w:t>
      </w:r>
    </w:p>
    <w:p w14:paraId="1EDE83FC" w14:textId="77777777" w:rsidR="00206CDE" w:rsidRPr="002F0700" w:rsidRDefault="00206CDE" w:rsidP="00AA44E5">
      <w:pPr>
        <w:ind w:firstLine="284"/>
        <w:jc w:val="both"/>
        <w:rPr>
          <w:rFonts w:asciiTheme="minorHAnsi" w:eastAsiaTheme="minorEastAsia" w:hAnsiTheme="minorHAnsi"/>
          <w:w w:val="90"/>
          <w:sz w:val="28"/>
          <w:szCs w:val="28"/>
        </w:rPr>
      </w:pPr>
    </w:p>
    <w:p w14:paraId="597A29F8" w14:textId="3EA8FD9D" w:rsidR="00206CDE" w:rsidRPr="002F0700" w:rsidRDefault="00206CDE" w:rsidP="00206CDE">
      <w:pPr>
        <w:ind w:firstLine="284"/>
        <w:jc w:val="center"/>
        <w:rPr>
          <w:rFonts w:asciiTheme="minorHAnsi" w:eastAsiaTheme="minorEastAsia" w:hAnsiTheme="minorHAnsi"/>
          <w:w w:val="90"/>
          <w:sz w:val="28"/>
          <w:szCs w:val="28"/>
        </w:rPr>
      </w:pPr>
      <w:r w:rsidRPr="002F0700">
        <w:rPr>
          <w:rFonts w:asciiTheme="minorHAnsi" w:eastAsiaTheme="minorEastAsia" w:hAnsiTheme="minorHAnsi"/>
          <w:w w:val="90"/>
          <w:sz w:val="28"/>
          <w:szCs w:val="28"/>
        </w:rPr>
        <w:t>* * *</w:t>
      </w:r>
    </w:p>
    <w:p w14:paraId="52B1AEBB" w14:textId="77777777" w:rsidR="00B25470" w:rsidRPr="002F0700" w:rsidRDefault="00B25470" w:rsidP="00AA44E5">
      <w:pPr>
        <w:ind w:firstLine="284"/>
        <w:jc w:val="both"/>
        <w:rPr>
          <w:rFonts w:asciiTheme="minorHAnsi" w:eastAsiaTheme="minorEastAsia" w:hAnsiTheme="minorHAnsi"/>
          <w:w w:val="90"/>
          <w:sz w:val="28"/>
          <w:szCs w:val="28"/>
        </w:rPr>
      </w:pPr>
    </w:p>
    <w:p w14:paraId="7BEFFC8B" w14:textId="12836B90" w:rsidR="005D278D" w:rsidRPr="002F0700" w:rsidRDefault="005D278D" w:rsidP="00AA44E5">
      <w:pPr>
        <w:ind w:firstLine="284"/>
        <w:jc w:val="both"/>
        <w:rPr>
          <w:rFonts w:asciiTheme="minorHAnsi" w:eastAsiaTheme="minorEastAsia" w:hAnsiTheme="minorHAnsi"/>
          <w:w w:val="90"/>
          <w:sz w:val="28"/>
          <w:szCs w:val="28"/>
        </w:rPr>
      </w:pPr>
      <w:r w:rsidRPr="002F0700">
        <w:rPr>
          <w:rFonts w:asciiTheme="minorHAnsi" w:hAnsiTheme="minorHAnsi"/>
          <w:w w:val="90"/>
          <w:sz w:val="28"/>
          <w:szCs w:val="28"/>
        </w:rPr>
        <w:t>Но, помимо светского, или секулярного гуманизма</w:t>
      </w:r>
      <w:r w:rsidR="00C97264" w:rsidRPr="002F0700">
        <w:rPr>
          <w:rFonts w:asciiTheme="minorHAnsi" w:hAnsiTheme="minorHAnsi"/>
          <w:w w:val="90"/>
          <w:sz w:val="28"/>
          <w:szCs w:val="28"/>
        </w:rPr>
        <w:t>,</w:t>
      </w:r>
      <w:r w:rsidRPr="002F0700">
        <w:rPr>
          <w:rFonts w:asciiTheme="minorHAnsi" w:hAnsiTheme="minorHAnsi"/>
          <w:w w:val="90"/>
          <w:sz w:val="28"/>
          <w:szCs w:val="28"/>
        </w:rPr>
        <w:t xml:space="preserve"> </w:t>
      </w:r>
      <w:r w:rsidR="00C97264" w:rsidRPr="002F0700">
        <w:rPr>
          <w:rFonts w:asciiTheme="minorHAnsi" w:hAnsiTheme="minorHAnsi"/>
          <w:w w:val="90"/>
          <w:sz w:val="28"/>
          <w:szCs w:val="28"/>
        </w:rPr>
        <w:t xml:space="preserve">параллельно ему, в середине ХХ века возникла </w:t>
      </w:r>
      <w:r w:rsidRPr="002F0700">
        <w:rPr>
          <w:rFonts w:asciiTheme="minorHAnsi" w:hAnsiTheme="minorHAnsi"/>
          <w:w w:val="90"/>
          <w:sz w:val="28"/>
          <w:szCs w:val="28"/>
        </w:rPr>
        <w:t xml:space="preserve">ещё одна разновидность гуманистического мировоззрения, которая получила название «трансгуманизм». </w:t>
      </w:r>
    </w:p>
    <w:p w14:paraId="79352ACA" w14:textId="77777777" w:rsidR="00C97264" w:rsidRPr="002F0700" w:rsidRDefault="00C97264" w:rsidP="00C97264">
      <w:pPr>
        <w:ind w:firstLine="284"/>
        <w:jc w:val="both"/>
        <w:rPr>
          <w:rFonts w:asciiTheme="minorHAnsi" w:hAnsiTheme="minorHAnsi"/>
          <w:bCs/>
          <w:w w:val="90"/>
          <w:sz w:val="28"/>
          <w:szCs w:val="28"/>
        </w:rPr>
      </w:pPr>
      <w:r w:rsidRPr="002F0700">
        <w:rPr>
          <w:rFonts w:asciiTheme="minorHAnsi" w:hAnsiTheme="minorHAnsi"/>
          <w:bCs/>
          <w:w w:val="90"/>
          <w:sz w:val="28"/>
          <w:szCs w:val="28"/>
        </w:rPr>
        <w:t>Термин «трансгуманизм» был введен в 1957 Джулианом Хаксли (1887-1975),</w:t>
      </w:r>
      <w:r w:rsidRPr="002F0700">
        <w:rPr>
          <w:rFonts w:asciiTheme="minorHAnsi" w:eastAsia="Cambria" w:hAnsiTheme="minorHAnsi"/>
          <w:w w:val="90"/>
          <w:sz w:val="28"/>
          <w:szCs w:val="28"/>
          <w:lang w:val="en-US"/>
        </w:rPr>
        <w:t xml:space="preserve"> </w:t>
      </w:r>
      <w:r w:rsidRPr="002F0700">
        <w:rPr>
          <w:rFonts w:asciiTheme="minorHAnsi" w:hAnsiTheme="minorHAnsi"/>
          <w:bCs/>
          <w:w w:val="90"/>
          <w:sz w:val="28"/>
          <w:szCs w:val="28"/>
        </w:rPr>
        <w:t>английским биологом, одним из создателей Синтетической теории эволюции, которая является синтезом генетики и дарвинизма, и других научных дисциплин. Джулиан Сорелл Хаксли стоит у истоков создания Всемирного фонда дикой природы</w:t>
      </w:r>
      <w:r w:rsidRPr="002F0700">
        <w:rPr>
          <w:rStyle w:val="a5"/>
          <w:rFonts w:asciiTheme="minorHAnsi" w:hAnsiTheme="minorHAnsi"/>
          <w:bCs/>
          <w:w w:val="90"/>
          <w:sz w:val="28"/>
          <w:szCs w:val="28"/>
        </w:rPr>
        <w:footnoteReference w:id="13"/>
      </w:r>
      <w:r w:rsidRPr="002F0700">
        <w:rPr>
          <w:rFonts w:asciiTheme="minorHAnsi" w:hAnsiTheme="minorHAnsi"/>
          <w:bCs/>
          <w:w w:val="90"/>
          <w:sz w:val="28"/>
          <w:szCs w:val="28"/>
        </w:rPr>
        <w:t xml:space="preserve"> и международной организации ЮНЕСКО</w:t>
      </w:r>
      <w:r w:rsidRPr="002F0700">
        <w:rPr>
          <w:rStyle w:val="a5"/>
          <w:rFonts w:asciiTheme="minorHAnsi" w:hAnsiTheme="minorHAnsi"/>
          <w:bCs/>
          <w:w w:val="90"/>
          <w:sz w:val="28"/>
          <w:szCs w:val="28"/>
        </w:rPr>
        <w:footnoteReference w:id="14"/>
      </w:r>
      <w:r w:rsidRPr="002F0700">
        <w:rPr>
          <w:rFonts w:asciiTheme="minorHAnsi" w:hAnsiTheme="minorHAnsi"/>
          <w:bCs/>
          <w:w w:val="90"/>
          <w:sz w:val="28"/>
          <w:szCs w:val="28"/>
        </w:rPr>
        <w:t>, в которой был её первым генеральным директором</w:t>
      </w:r>
      <w:r w:rsidRPr="002F0700">
        <w:rPr>
          <w:rStyle w:val="a5"/>
          <w:rFonts w:asciiTheme="minorHAnsi" w:hAnsiTheme="minorHAnsi"/>
          <w:bCs/>
          <w:w w:val="90"/>
          <w:sz w:val="28"/>
          <w:szCs w:val="28"/>
        </w:rPr>
        <w:footnoteReference w:id="15"/>
      </w:r>
      <w:r w:rsidRPr="002F0700">
        <w:rPr>
          <w:rFonts w:asciiTheme="minorHAnsi" w:hAnsiTheme="minorHAnsi"/>
          <w:bCs/>
          <w:w w:val="90"/>
          <w:sz w:val="28"/>
          <w:szCs w:val="28"/>
        </w:rPr>
        <w:t>. Джулиан Хаксли является внуком известного учёного-дарвиниста Томаса Генри Хаксли, его родным братом был писатель Олдос Хаксли, а единокровным братом — нобелевский лауреат Эндрю Хаксли. Его дед Томас Хаксли, за яркие полемические выступления в защиту эволюционной теории Чарльза Дарвина получил прозвище «Бульдог Дарвина», а для описания своего отношения к религии он ввёл термин «агностицизм». Олдос Хаксли был гуманистом, пацифистом и писателем, который семь раз номинировался на Нобелевскую премию. Он является автором известного романа-антиутопии «О дивный новый мир». Эндрю Хаксли стал лауреатом Нобелевской премии в области физиологии и медицины в 1963 году.</w:t>
      </w:r>
    </w:p>
    <w:p w14:paraId="07B76F2A" w14:textId="77777777" w:rsidR="00C97264" w:rsidRPr="002F0700" w:rsidRDefault="00C97264" w:rsidP="00C97264">
      <w:pPr>
        <w:ind w:firstLine="284"/>
        <w:jc w:val="both"/>
        <w:rPr>
          <w:rFonts w:asciiTheme="minorHAnsi" w:hAnsiTheme="minorHAnsi"/>
          <w:bCs/>
          <w:w w:val="90"/>
          <w:sz w:val="28"/>
          <w:szCs w:val="28"/>
        </w:rPr>
      </w:pPr>
      <w:r w:rsidRPr="002F0700">
        <w:rPr>
          <w:rFonts w:asciiTheme="minorHAnsi" w:hAnsiTheme="minorHAnsi"/>
          <w:bCs/>
          <w:w w:val="90"/>
          <w:sz w:val="28"/>
          <w:szCs w:val="28"/>
        </w:rPr>
        <w:t xml:space="preserve">Джулиан Хаксли активно выступал за распространение </w:t>
      </w:r>
      <w:hyperlink r:id="rId10" w:history="1">
        <w:r w:rsidRPr="002F0700">
          <w:rPr>
            <w:rFonts w:asciiTheme="minorHAnsi" w:hAnsiTheme="minorHAnsi"/>
            <w:bCs/>
            <w:w w:val="90"/>
            <w:sz w:val="28"/>
            <w:szCs w:val="28"/>
          </w:rPr>
          <w:t>гуманистических ценностей</w:t>
        </w:r>
      </w:hyperlink>
      <w:r w:rsidRPr="002F0700">
        <w:rPr>
          <w:rFonts w:asciiTheme="minorHAnsi" w:hAnsiTheme="minorHAnsi"/>
          <w:bCs/>
          <w:w w:val="90"/>
          <w:sz w:val="28"/>
          <w:szCs w:val="28"/>
        </w:rPr>
        <w:t>, был членом многих гуманистических организаций, в том числе членом Международного гуманистического и этического союза. Вместе с Альбертом Эйнштейном и Томасом Манном входил в руководство Первого гуманистического общества Нью-Йорка. Джулиан Хаксли выступал сторонником такого общества, которое придёт к полной реализации человеческого потенциала и заменит собой общество благоденствия. Для Хаксли трансгуманизм был другим названием его «эволюционного гуманизма», а именно, преднамеренного усилия человечества «преодолеть себя — не только спорадически…, но в целом, как человечество… Человек, остающийся человеком, но превзошедший сам себя, благодаря осознанию новых возможностей своей человеческой природы»</w:t>
      </w:r>
      <w:r w:rsidRPr="002F0700">
        <w:rPr>
          <w:rFonts w:asciiTheme="minorHAnsi" w:hAnsiTheme="minorHAnsi"/>
          <w:bCs/>
          <w:w w:val="90"/>
          <w:sz w:val="28"/>
          <w:szCs w:val="28"/>
          <w:vertAlign w:val="superscript"/>
        </w:rPr>
        <w:footnoteReference w:id="16"/>
      </w:r>
      <w:r w:rsidRPr="002F0700">
        <w:rPr>
          <w:rFonts w:asciiTheme="minorHAnsi" w:hAnsiTheme="minorHAnsi"/>
          <w:bCs/>
          <w:w w:val="90"/>
          <w:sz w:val="28"/>
          <w:szCs w:val="28"/>
        </w:rPr>
        <w:t>.</w:t>
      </w:r>
    </w:p>
    <w:p w14:paraId="23304167" w14:textId="77777777" w:rsidR="00C97264" w:rsidRPr="002F0700" w:rsidRDefault="00C97264" w:rsidP="00C97264">
      <w:pPr>
        <w:ind w:firstLine="284"/>
        <w:jc w:val="both"/>
        <w:rPr>
          <w:rFonts w:asciiTheme="minorHAnsi" w:hAnsiTheme="minorHAnsi"/>
          <w:bCs/>
          <w:w w:val="90"/>
          <w:sz w:val="28"/>
          <w:szCs w:val="28"/>
        </w:rPr>
      </w:pPr>
      <w:r w:rsidRPr="002F0700">
        <w:rPr>
          <w:rFonts w:asciiTheme="minorHAnsi" w:hAnsiTheme="minorHAnsi"/>
          <w:bCs/>
          <w:w w:val="90"/>
          <w:sz w:val="28"/>
          <w:szCs w:val="28"/>
        </w:rPr>
        <w:t>Хаксли рассматривает трансгуманизм как «ключевое понятие» с совершенно новой интеллектуальной структурой, как «новую идеологию», или «новую систему идей, соответствующих новому положению человека»</w:t>
      </w:r>
      <w:r w:rsidRPr="002F0700">
        <w:rPr>
          <w:rFonts w:asciiTheme="minorHAnsi" w:hAnsiTheme="minorHAnsi"/>
          <w:bCs/>
          <w:w w:val="90"/>
          <w:sz w:val="28"/>
          <w:szCs w:val="28"/>
          <w:vertAlign w:val="superscript"/>
        </w:rPr>
        <w:footnoteReference w:id="17"/>
      </w:r>
      <w:r w:rsidRPr="002F0700">
        <w:rPr>
          <w:rFonts w:asciiTheme="minorHAnsi" w:hAnsiTheme="minorHAnsi"/>
          <w:bCs/>
          <w:w w:val="90"/>
          <w:sz w:val="28"/>
          <w:szCs w:val="28"/>
        </w:rPr>
        <w:t>. Он считал трансгуманизм «новой позицией ума», к которой обратится человечество в состоянии кризиса, используя научное знание для того, чтобы построить лучший мир. Хаксли полагал, что «человеческий вид окажется на пороге нового существования, столь же отличающегося от нашего, как наше отличается от синантропа. Он будет осознанно осуществлять свою реальную судьбу»</w:t>
      </w:r>
      <w:r w:rsidRPr="002F0700">
        <w:rPr>
          <w:rFonts w:asciiTheme="minorHAnsi" w:hAnsiTheme="minorHAnsi"/>
          <w:bCs/>
          <w:w w:val="90"/>
          <w:sz w:val="28"/>
          <w:szCs w:val="28"/>
          <w:vertAlign w:val="superscript"/>
        </w:rPr>
        <w:footnoteReference w:id="18"/>
      </w:r>
      <w:r w:rsidRPr="002F0700">
        <w:rPr>
          <w:rFonts w:asciiTheme="minorHAnsi" w:hAnsiTheme="minorHAnsi"/>
          <w:bCs/>
          <w:w w:val="90"/>
          <w:sz w:val="28"/>
          <w:szCs w:val="28"/>
        </w:rPr>
        <w:t>.</w:t>
      </w:r>
    </w:p>
    <w:p w14:paraId="0D49C72A" w14:textId="77777777" w:rsidR="00C97264" w:rsidRPr="002F0700" w:rsidRDefault="00C97264" w:rsidP="00C97264">
      <w:pPr>
        <w:ind w:firstLine="284"/>
        <w:jc w:val="both"/>
        <w:rPr>
          <w:rFonts w:asciiTheme="minorHAnsi" w:hAnsiTheme="minorHAnsi"/>
          <w:bCs/>
          <w:w w:val="90"/>
          <w:sz w:val="28"/>
          <w:szCs w:val="28"/>
        </w:rPr>
      </w:pPr>
      <w:r w:rsidRPr="002F0700">
        <w:rPr>
          <w:rFonts w:asciiTheme="minorHAnsi" w:hAnsiTheme="minorHAnsi"/>
          <w:bCs/>
          <w:w w:val="90"/>
          <w:sz w:val="28"/>
          <w:szCs w:val="28"/>
        </w:rPr>
        <w:t xml:space="preserve">Нельзя не заметить, что трансгуманистическое видение мира весьма созвучно идеям Фридриха Ницше, который ещё в конце </w:t>
      </w:r>
      <w:r w:rsidRPr="002F0700">
        <w:rPr>
          <w:rFonts w:asciiTheme="minorHAnsi" w:hAnsiTheme="minorHAnsi"/>
          <w:bCs/>
          <w:w w:val="90"/>
          <w:sz w:val="28"/>
          <w:szCs w:val="28"/>
          <w:lang w:val="en-US"/>
        </w:rPr>
        <w:t xml:space="preserve">XIX </w:t>
      </w:r>
      <w:r w:rsidRPr="002F0700">
        <w:rPr>
          <w:rFonts w:asciiTheme="minorHAnsi" w:hAnsiTheme="minorHAnsi"/>
          <w:bCs/>
          <w:w w:val="90"/>
          <w:sz w:val="28"/>
          <w:szCs w:val="28"/>
        </w:rPr>
        <w:t xml:space="preserve">века провозгласил «смерть Бога». А если «Бог умер», то кто может и должен занять его место? Только человекобог, точнее – сверхчеловек. </w:t>
      </w:r>
    </w:p>
    <w:p w14:paraId="626A5951" w14:textId="77777777" w:rsidR="00C97264" w:rsidRPr="002F0700" w:rsidRDefault="00C97264" w:rsidP="00C97264">
      <w:pPr>
        <w:ind w:firstLine="284"/>
        <w:jc w:val="both"/>
        <w:rPr>
          <w:rFonts w:asciiTheme="minorHAnsi" w:hAnsiTheme="minorHAnsi"/>
          <w:bCs/>
          <w:w w:val="90"/>
          <w:sz w:val="28"/>
          <w:szCs w:val="28"/>
        </w:rPr>
      </w:pPr>
      <w:r w:rsidRPr="002F0700">
        <w:rPr>
          <w:rFonts w:asciiTheme="minorHAnsi" w:hAnsiTheme="minorHAnsi"/>
          <w:bCs/>
          <w:w w:val="90"/>
          <w:sz w:val="28"/>
          <w:szCs w:val="28"/>
        </w:rPr>
        <w:t>Ницше предлагает новую форму богоборчества. Обычное противопоставление Бога и человека заменяется, после провозглашённой «смерти Бога», антитезой «сверхчеловек – человек». Человек – это то, что должно быть преодолено</w:t>
      </w:r>
      <w:r w:rsidRPr="002F0700">
        <w:rPr>
          <w:rFonts w:asciiTheme="minorHAnsi" w:hAnsiTheme="minorHAnsi"/>
          <w:bCs/>
          <w:w w:val="90"/>
          <w:sz w:val="28"/>
          <w:szCs w:val="28"/>
          <w:vertAlign w:val="superscript"/>
        </w:rPr>
        <w:footnoteReference w:id="19"/>
      </w:r>
      <w:r w:rsidRPr="002F0700">
        <w:rPr>
          <w:rFonts w:asciiTheme="minorHAnsi" w:hAnsiTheme="minorHAnsi"/>
          <w:bCs/>
          <w:w w:val="90"/>
          <w:sz w:val="28"/>
          <w:szCs w:val="28"/>
        </w:rPr>
        <w:t>. Поэтому «смерть Бога» означает и «смерть человека», который преодолевается в сверхчеловека.</w:t>
      </w:r>
    </w:p>
    <w:p w14:paraId="24F16812" w14:textId="77777777" w:rsidR="00C97264" w:rsidRPr="002F0700" w:rsidRDefault="00C97264" w:rsidP="00C97264">
      <w:pPr>
        <w:ind w:firstLine="284"/>
        <w:jc w:val="both"/>
        <w:rPr>
          <w:rFonts w:asciiTheme="minorHAnsi" w:hAnsiTheme="minorHAnsi"/>
          <w:bCs/>
          <w:w w:val="90"/>
          <w:sz w:val="28"/>
          <w:szCs w:val="28"/>
        </w:rPr>
      </w:pPr>
      <w:r w:rsidRPr="002F0700">
        <w:rPr>
          <w:rFonts w:asciiTheme="minorHAnsi" w:hAnsiTheme="minorHAnsi"/>
          <w:bCs/>
          <w:w w:val="90"/>
          <w:sz w:val="28"/>
          <w:szCs w:val="28"/>
        </w:rPr>
        <w:t>«Ни у кого, как у Ницше, - пишет исследователь его творчества Т. А. Кузьмина, - не выражено столько презрения и отвращения к человеку. Современные люди, по Ницше, поистине безобразны... Никакой любви к нему, никакого сочувствия к его немощи, никакого оправдания ошибок... Девиз Ницше – не улучшать человека, а именно преодолеть, превзойти»</w:t>
      </w:r>
      <w:r w:rsidRPr="002F0700">
        <w:rPr>
          <w:rFonts w:asciiTheme="minorHAnsi" w:hAnsiTheme="minorHAnsi"/>
          <w:bCs/>
          <w:w w:val="90"/>
          <w:sz w:val="28"/>
          <w:szCs w:val="28"/>
          <w:vertAlign w:val="superscript"/>
        </w:rPr>
        <w:footnoteReference w:id="20"/>
      </w:r>
      <w:r w:rsidRPr="002F0700">
        <w:rPr>
          <w:rFonts w:asciiTheme="minorHAnsi" w:hAnsiTheme="minorHAnsi"/>
          <w:bCs/>
          <w:w w:val="90"/>
          <w:sz w:val="28"/>
          <w:szCs w:val="28"/>
        </w:rPr>
        <w:t>.</w:t>
      </w:r>
    </w:p>
    <w:p w14:paraId="5C3246BD" w14:textId="77777777" w:rsidR="00C97264" w:rsidRPr="002F0700" w:rsidRDefault="00C97264" w:rsidP="00C97264">
      <w:pPr>
        <w:ind w:firstLine="284"/>
        <w:jc w:val="both"/>
        <w:rPr>
          <w:rFonts w:asciiTheme="minorHAnsi" w:hAnsiTheme="minorHAnsi"/>
          <w:bCs/>
          <w:w w:val="90"/>
          <w:sz w:val="28"/>
          <w:szCs w:val="28"/>
        </w:rPr>
      </w:pPr>
      <w:r w:rsidRPr="002F0700">
        <w:rPr>
          <w:rFonts w:asciiTheme="minorHAnsi" w:hAnsiTheme="minorHAnsi"/>
          <w:bCs/>
          <w:w w:val="90"/>
          <w:sz w:val="28"/>
          <w:szCs w:val="28"/>
        </w:rPr>
        <w:t>Таким образом, наивысшая цель человека после «смерти Бога» – это создание сверхчеловека.</w:t>
      </w:r>
      <w:r w:rsidRPr="002F0700">
        <w:rPr>
          <w:rFonts w:asciiTheme="minorHAnsi" w:hAnsiTheme="minorHAnsi"/>
          <w:b/>
          <w:bCs/>
          <w:w w:val="90"/>
          <w:sz w:val="28"/>
          <w:szCs w:val="28"/>
        </w:rPr>
        <w:t xml:space="preserve"> </w:t>
      </w:r>
      <w:r w:rsidRPr="002F0700">
        <w:rPr>
          <w:rFonts w:asciiTheme="minorHAnsi" w:hAnsiTheme="minorHAnsi"/>
          <w:bCs/>
          <w:w w:val="90"/>
          <w:sz w:val="28"/>
          <w:szCs w:val="28"/>
        </w:rPr>
        <w:t>Только со «смертью Бога», как думает Ницше, человек впервые становится автором своих действий и может практиковать «божественный образ мыслей»</w:t>
      </w:r>
      <w:r w:rsidRPr="002F0700">
        <w:rPr>
          <w:rFonts w:asciiTheme="minorHAnsi" w:hAnsiTheme="minorHAnsi"/>
          <w:bCs/>
          <w:w w:val="90"/>
          <w:sz w:val="28"/>
          <w:szCs w:val="28"/>
          <w:vertAlign w:val="superscript"/>
        </w:rPr>
        <w:footnoteReference w:id="21"/>
      </w:r>
      <w:r w:rsidRPr="002F0700">
        <w:rPr>
          <w:rFonts w:asciiTheme="minorHAnsi" w:hAnsiTheme="minorHAnsi"/>
          <w:bCs/>
          <w:w w:val="90"/>
          <w:sz w:val="28"/>
          <w:szCs w:val="28"/>
        </w:rPr>
        <w:t>; только со «смертью Бога» возможно истинное величие человека</w:t>
      </w:r>
      <w:r w:rsidRPr="002F0700">
        <w:rPr>
          <w:rFonts w:asciiTheme="minorHAnsi" w:hAnsiTheme="minorHAnsi"/>
          <w:bCs/>
          <w:w w:val="90"/>
          <w:sz w:val="28"/>
          <w:szCs w:val="28"/>
          <w:vertAlign w:val="superscript"/>
        </w:rPr>
        <w:footnoteReference w:id="22"/>
      </w:r>
      <w:r w:rsidRPr="002F0700">
        <w:rPr>
          <w:rFonts w:asciiTheme="minorHAnsi" w:hAnsiTheme="minorHAnsi"/>
          <w:bCs/>
          <w:w w:val="90"/>
          <w:sz w:val="28"/>
          <w:szCs w:val="28"/>
        </w:rPr>
        <w:t>.</w:t>
      </w:r>
    </w:p>
    <w:p w14:paraId="0FD0B673" w14:textId="77777777" w:rsidR="00C97264" w:rsidRPr="002F0700" w:rsidRDefault="00C97264" w:rsidP="00C97264">
      <w:pPr>
        <w:ind w:firstLine="284"/>
        <w:jc w:val="both"/>
        <w:rPr>
          <w:rFonts w:asciiTheme="minorHAnsi" w:hAnsiTheme="minorHAnsi"/>
          <w:bCs/>
          <w:w w:val="90"/>
          <w:sz w:val="28"/>
          <w:szCs w:val="28"/>
        </w:rPr>
      </w:pPr>
      <w:r w:rsidRPr="002F0700">
        <w:rPr>
          <w:rFonts w:asciiTheme="minorHAnsi" w:hAnsiTheme="minorHAnsi"/>
          <w:bCs/>
          <w:w w:val="90"/>
          <w:sz w:val="28"/>
          <w:szCs w:val="28"/>
        </w:rPr>
        <w:t>«Перед нами ни больше, ни меньше как мироустроительные, а вернее даже сказать, миросозидательные претензии, заявленные человеком, оставшимся после «смерти Бога» единственным деятелем»</w:t>
      </w:r>
      <w:r w:rsidRPr="002F0700">
        <w:rPr>
          <w:rFonts w:asciiTheme="minorHAnsi" w:hAnsiTheme="minorHAnsi"/>
          <w:bCs/>
          <w:w w:val="90"/>
          <w:sz w:val="28"/>
          <w:szCs w:val="28"/>
          <w:vertAlign w:val="superscript"/>
        </w:rPr>
        <w:footnoteReference w:id="23"/>
      </w:r>
      <w:r w:rsidRPr="002F0700">
        <w:rPr>
          <w:rFonts w:asciiTheme="minorHAnsi" w:hAnsiTheme="minorHAnsi"/>
          <w:bCs/>
          <w:w w:val="90"/>
          <w:sz w:val="28"/>
          <w:szCs w:val="28"/>
        </w:rPr>
        <w:t>.</w:t>
      </w:r>
    </w:p>
    <w:p w14:paraId="54F421EF" w14:textId="77777777" w:rsidR="00C97264" w:rsidRPr="002F0700" w:rsidRDefault="00C97264" w:rsidP="00C97264">
      <w:pPr>
        <w:ind w:firstLine="284"/>
        <w:jc w:val="both"/>
        <w:rPr>
          <w:rFonts w:asciiTheme="minorHAnsi" w:hAnsiTheme="minorHAnsi"/>
          <w:bCs/>
          <w:w w:val="90"/>
          <w:sz w:val="28"/>
          <w:szCs w:val="28"/>
        </w:rPr>
      </w:pPr>
      <w:r w:rsidRPr="002F0700">
        <w:rPr>
          <w:rFonts w:asciiTheme="minorHAnsi" w:hAnsiTheme="minorHAnsi"/>
          <w:bCs/>
          <w:w w:val="90"/>
          <w:sz w:val="28"/>
          <w:szCs w:val="28"/>
        </w:rPr>
        <w:t>Но, со «смертью Бога» человек становится на почву иной реальности, логика которой приводит к ряду принципиально важных отказов от абсолютных онтологических оснований человеческой культуры. Прежде всего, это отказ от различения добра и зла, от понятия греха и от христианской морали в принципе. А главное, это отказ от заданного Богом как нравственной цели бытия человека – уподобление его Богу, т.е. богоподобия человека. На месте Бога теперь «сверхчеловек», причём «сверхчеловек» - это то, что создаётся, а человек – то, что преодолевается.</w:t>
      </w:r>
    </w:p>
    <w:p w14:paraId="34C6A498" w14:textId="77777777" w:rsidR="00C97264" w:rsidRPr="002F0700" w:rsidRDefault="00C97264" w:rsidP="00C97264">
      <w:pPr>
        <w:ind w:firstLine="284"/>
        <w:jc w:val="both"/>
        <w:rPr>
          <w:rFonts w:asciiTheme="minorHAnsi" w:hAnsiTheme="minorHAnsi"/>
          <w:bCs/>
          <w:w w:val="90"/>
          <w:sz w:val="28"/>
          <w:szCs w:val="28"/>
        </w:rPr>
      </w:pPr>
      <w:r w:rsidRPr="002F0700">
        <w:rPr>
          <w:rFonts w:asciiTheme="minorHAnsi" w:hAnsiTheme="minorHAnsi"/>
          <w:bCs/>
          <w:w w:val="90"/>
          <w:sz w:val="28"/>
          <w:szCs w:val="28"/>
        </w:rPr>
        <w:t>При этом, - как справедливо замечает один из исследователей творчества Ф. Ницше, - в стороне остаётся вопрос, «а почему, собственно, нужно что-то менять и в человеке и в его жизни, откуда вообще это стремление к лучшему (не говоря уже об императивности такого стремления, когда стремление к совершенству вменяется как долг и идеал), откуда, наконец (а этот вопрос можно ставить только после ответа на предыдущие), мы берём сам масштаб оценки, по какому критерию оцениваем наше стремление к лучшему?</w:t>
      </w:r>
    </w:p>
    <w:p w14:paraId="5E5EE2F1" w14:textId="6AD6C71C" w:rsidR="00C97264" w:rsidRPr="002F0700" w:rsidRDefault="00C97264" w:rsidP="00E163BC">
      <w:pPr>
        <w:ind w:firstLine="284"/>
        <w:jc w:val="both"/>
        <w:rPr>
          <w:rFonts w:asciiTheme="minorHAnsi" w:hAnsiTheme="minorHAnsi"/>
          <w:bCs/>
          <w:w w:val="90"/>
          <w:sz w:val="28"/>
          <w:szCs w:val="28"/>
        </w:rPr>
      </w:pPr>
      <w:r w:rsidRPr="002F0700">
        <w:rPr>
          <w:rFonts w:asciiTheme="minorHAnsi" w:hAnsiTheme="minorHAnsi"/>
          <w:bCs/>
          <w:w w:val="90"/>
          <w:sz w:val="28"/>
          <w:szCs w:val="28"/>
        </w:rPr>
        <w:t>И неслучайно, что все эти вопросы, законные и осмысленные в рамках теизма (от различий в последнем в данном случае можно отвлечься), в секулярной мысли мало-помалу повисают в воздухе (выступая по сути унаследованным от прошлого непрояснённым «пережитком»), а то и вовсе перестают вставать»</w:t>
      </w:r>
      <w:r w:rsidRPr="002F0700">
        <w:rPr>
          <w:rFonts w:asciiTheme="minorHAnsi" w:hAnsiTheme="minorHAnsi"/>
          <w:bCs/>
          <w:w w:val="90"/>
          <w:sz w:val="28"/>
          <w:szCs w:val="28"/>
          <w:vertAlign w:val="superscript"/>
        </w:rPr>
        <w:footnoteReference w:id="24"/>
      </w:r>
      <w:r w:rsidRPr="002F0700">
        <w:rPr>
          <w:rFonts w:asciiTheme="minorHAnsi" w:hAnsiTheme="minorHAnsi"/>
          <w:bCs/>
          <w:w w:val="90"/>
          <w:sz w:val="28"/>
          <w:szCs w:val="28"/>
        </w:rPr>
        <w:t>.</w:t>
      </w:r>
    </w:p>
    <w:p w14:paraId="741646CD" w14:textId="77777777" w:rsidR="00206CDE" w:rsidRPr="002F0700" w:rsidRDefault="00206CDE" w:rsidP="00E163BC">
      <w:pPr>
        <w:ind w:firstLine="284"/>
        <w:jc w:val="both"/>
        <w:rPr>
          <w:rFonts w:asciiTheme="minorHAnsi" w:hAnsiTheme="minorHAnsi"/>
          <w:bCs/>
          <w:w w:val="90"/>
          <w:sz w:val="28"/>
          <w:szCs w:val="28"/>
        </w:rPr>
      </w:pPr>
    </w:p>
    <w:p w14:paraId="15A70D5A" w14:textId="60BDB488" w:rsidR="00206CDE" w:rsidRPr="002F0700" w:rsidRDefault="00206CDE" w:rsidP="00206CDE">
      <w:pPr>
        <w:ind w:firstLine="284"/>
        <w:jc w:val="center"/>
        <w:rPr>
          <w:rFonts w:asciiTheme="minorHAnsi" w:hAnsiTheme="minorHAnsi"/>
          <w:bCs/>
          <w:w w:val="90"/>
          <w:sz w:val="28"/>
          <w:szCs w:val="28"/>
        </w:rPr>
      </w:pPr>
      <w:r w:rsidRPr="002F0700">
        <w:rPr>
          <w:rFonts w:asciiTheme="minorHAnsi" w:hAnsiTheme="minorHAnsi"/>
          <w:bCs/>
          <w:w w:val="90"/>
          <w:sz w:val="28"/>
          <w:szCs w:val="28"/>
        </w:rPr>
        <w:t>* * *</w:t>
      </w:r>
    </w:p>
    <w:p w14:paraId="4CA168EB" w14:textId="77777777" w:rsidR="00E163BC" w:rsidRPr="002F0700" w:rsidRDefault="00E163BC" w:rsidP="00E163BC">
      <w:pPr>
        <w:ind w:firstLine="284"/>
        <w:jc w:val="both"/>
        <w:rPr>
          <w:rFonts w:asciiTheme="minorHAnsi" w:hAnsiTheme="minorHAnsi"/>
          <w:bCs/>
          <w:w w:val="90"/>
          <w:sz w:val="28"/>
          <w:szCs w:val="28"/>
        </w:rPr>
      </w:pPr>
    </w:p>
    <w:p w14:paraId="7B54B62A" w14:textId="77777777" w:rsidR="006D6907" w:rsidRPr="002F0700" w:rsidRDefault="00C16FCC" w:rsidP="00BF260F">
      <w:pPr>
        <w:ind w:firstLine="284"/>
        <w:jc w:val="both"/>
        <w:rPr>
          <w:rFonts w:asciiTheme="minorHAnsi" w:hAnsiTheme="minorHAnsi"/>
          <w:w w:val="90"/>
          <w:sz w:val="28"/>
          <w:szCs w:val="28"/>
        </w:rPr>
      </w:pPr>
      <w:r w:rsidRPr="002F0700">
        <w:rPr>
          <w:rFonts w:asciiTheme="minorHAnsi" w:eastAsiaTheme="minorEastAsia" w:hAnsiTheme="minorHAnsi"/>
          <w:w w:val="90"/>
          <w:sz w:val="28"/>
          <w:szCs w:val="28"/>
        </w:rPr>
        <w:t>Д</w:t>
      </w:r>
      <w:r w:rsidR="00EB50FD" w:rsidRPr="002F0700">
        <w:rPr>
          <w:rFonts w:asciiTheme="minorHAnsi" w:hAnsiTheme="minorHAnsi"/>
          <w:w w:val="90"/>
          <w:sz w:val="28"/>
          <w:szCs w:val="28"/>
        </w:rPr>
        <w:t xml:space="preserve">ля уяснения сущности </w:t>
      </w:r>
      <w:r w:rsidRPr="002F0700">
        <w:rPr>
          <w:rFonts w:asciiTheme="minorHAnsi" w:hAnsiTheme="minorHAnsi"/>
          <w:w w:val="90"/>
          <w:sz w:val="28"/>
          <w:szCs w:val="28"/>
        </w:rPr>
        <w:t>метаморфозы гуманизма в трансгуманизм</w:t>
      </w:r>
      <w:r w:rsidR="00EB50FD" w:rsidRPr="002F0700">
        <w:rPr>
          <w:rFonts w:asciiTheme="minorHAnsi" w:hAnsiTheme="minorHAnsi"/>
          <w:w w:val="90"/>
          <w:sz w:val="28"/>
          <w:szCs w:val="28"/>
        </w:rPr>
        <w:t xml:space="preserve"> необходимо</w:t>
      </w:r>
      <w:r w:rsidR="00B35373" w:rsidRPr="002F0700">
        <w:rPr>
          <w:rFonts w:asciiTheme="minorHAnsi" w:hAnsiTheme="minorHAnsi"/>
          <w:w w:val="90"/>
          <w:sz w:val="28"/>
          <w:szCs w:val="28"/>
        </w:rPr>
        <w:t>,</w:t>
      </w:r>
      <w:r w:rsidR="00EB50FD" w:rsidRPr="002F0700">
        <w:rPr>
          <w:rFonts w:asciiTheme="minorHAnsi" w:hAnsiTheme="minorHAnsi"/>
          <w:w w:val="90"/>
          <w:sz w:val="28"/>
          <w:szCs w:val="28"/>
        </w:rPr>
        <w:t xml:space="preserve"> хотя бы в общих чертах</w:t>
      </w:r>
      <w:r w:rsidR="00B35373" w:rsidRPr="002F0700">
        <w:rPr>
          <w:rFonts w:asciiTheme="minorHAnsi" w:hAnsiTheme="minorHAnsi"/>
          <w:w w:val="90"/>
          <w:sz w:val="28"/>
          <w:szCs w:val="28"/>
        </w:rPr>
        <w:t>,</w:t>
      </w:r>
      <w:r w:rsidR="00EB50FD" w:rsidRPr="002F0700">
        <w:rPr>
          <w:rFonts w:asciiTheme="minorHAnsi" w:hAnsiTheme="minorHAnsi"/>
          <w:w w:val="90"/>
          <w:sz w:val="28"/>
          <w:szCs w:val="28"/>
        </w:rPr>
        <w:t xml:space="preserve"> определить границы п</w:t>
      </w:r>
      <w:r w:rsidR="00B35373" w:rsidRPr="002F0700">
        <w:rPr>
          <w:rFonts w:asciiTheme="minorHAnsi" w:hAnsiTheme="minorHAnsi"/>
          <w:w w:val="90"/>
          <w:sz w:val="28"/>
          <w:szCs w:val="28"/>
        </w:rPr>
        <w:t xml:space="preserve">онятия гуманизма как такового, </w:t>
      </w:r>
      <w:r w:rsidR="00EB50FD" w:rsidRPr="002F0700">
        <w:rPr>
          <w:rFonts w:asciiTheme="minorHAnsi" w:hAnsiTheme="minorHAnsi"/>
          <w:w w:val="90"/>
          <w:sz w:val="28"/>
          <w:szCs w:val="28"/>
        </w:rPr>
        <w:t>по причине его</w:t>
      </w:r>
      <w:r w:rsidRPr="002F0700">
        <w:rPr>
          <w:rFonts w:asciiTheme="minorHAnsi" w:hAnsiTheme="minorHAnsi"/>
          <w:w w:val="90"/>
          <w:sz w:val="28"/>
          <w:szCs w:val="28"/>
        </w:rPr>
        <w:t>, как уже здесь было отмечено,</w:t>
      </w:r>
      <w:r w:rsidR="00EB50FD" w:rsidRPr="002F0700">
        <w:rPr>
          <w:rFonts w:asciiTheme="minorHAnsi" w:hAnsiTheme="minorHAnsi"/>
          <w:w w:val="90"/>
          <w:sz w:val="28"/>
          <w:szCs w:val="28"/>
        </w:rPr>
        <w:t xml:space="preserve"> семантической многослойности. В самом широком значении гуманизм представляет собой мировоззрение, построенное на признании центрального значения человека в мире, уважении к его достоинству и правам. В таком смысле гуманизм обнаружим и в Древнем мире, н</w:t>
      </w:r>
      <w:r w:rsidR="00BE1194" w:rsidRPr="002F0700">
        <w:rPr>
          <w:rFonts w:asciiTheme="minorHAnsi" w:hAnsiTheme="minorHAnsi"/>
          <w:w w:val="90"/>
          <w:sz w:val="28"/>
          <w:szCs w:val="28"/>
        </w:rPr>
        <w:t>есмотря на его космоцентризм; в первую очередь</w:t>
      </w:r>
      <w:r w:rsidR="00EB50FD" w:rsidRPr="002F0700">
        <w:rPr>
          <w:rFonts w:asciiTheme="minorHAnsi" w:hAnsiTheme="minorHAnsi"/>
          <w:w w:val="90"/>
          <w:sz w:val="28"/>
          <w:szCs w:val="28"/>
        </w:rPr>
        <w:t xml:space="preserve"> в грек</w:t>
      </w:r>
      <w:r w:rsidRPr="002F0700">
        <w:rPr>
          <w:rFonts w:asciiTheme="minorHAnsi" w:hAnsiTheme="minorHAnsi"/>
          <w:w w:val="90"/>
          <w:sz w:val="28"/>
          <w:szCs w:val="28"/>
        </w:rPr>
        <w:t>о-римской цивилизации периода её</w:t>
      </w:r>
      <w:r w:rsidR="00EB50FD" w:rsidRPr="002F0700">
        <w:rPr>
          <w:rFonts w:asciiTheme="minorHAnsi" w:hAnsiTheme="minorHAnsi"/>
          <w:w w:val="90"/>
          <w:sz w:val="28"/>
          <w:szCs w:val="28"/>
        </w:rPr>
        <w:t xml:space="preserve"> высокого культурного развития</w:t>
      </w:r>
      <w:r w:rsidR="00374522" w:rsidRPr="002F0700">
        <w:rPr>
          <w:rFonts w:asciiTheme="minorHAnsi" w:hAnsiTheme="minorHAnsi"/>
          <w:w w:val="90"/>
          <w:sz w:val="28"/>
          <w:szCs w:val="28"/>
        </w:rPr>
        <w:t>, почему и</w:t>
      </w:r>
      <w:r w:rsidR="00EB50FD" w:rsidRPr="002F0700">
        <w:rPr>
          <w:rFonts w:asciiTheme="minorHAnsi" w:hAnsiTheme="minorHAnsi"/>
          <w:w w:val="90"/>
          <w:sz w:val="28"/>
          <w:szCs w:val="28"/>
        </w:rPr>
        <w:t xml:space="preserve"> первые новоевропейские гуманисты, начиная с </w:t>
      </w:r>
      <w:r w:rsidR="00374522" w:rsidRPr="002F0700">
        <w:rPr>
          <w:rFonts w:asciiTheme="minorHAnsi" w:hAnsiTheme="minorHAnsi"/>
          <w:w w:val="90"/>
          <w:sz w:val="28"/>
          <w:szCs w:val="28"/>
        </w:rPr>
        <w:t xml:space="preserve">Франческо </w:t>
      </w:r>
      <w:r w:rsidR="00EB50FD" w:rsidRPr="002F0700">
        <w:rPr>
          <w:rFonts w:asciiTheme="minorHAnsi" w:hAnsiTheme="minorHAnsi"/>
          <w:w w:val="90"/>
          <w:sz w:val="28"/>
          <w:szCs w:val="28"/>
        </w:rPr>
        <w:t>Петрарки, а</w:t>
      </w:r>
      <w:r w:rsidR="00374522" w:rsidRPr="002F0700">
        <w:rPr>
          <w:rFonts w:asciiTheme="minorHAnsi" w:hAnsiTheme="minorHAnsi"/>
          <w:w w:val="90"/>
          <w:sz w:val="28"/>
          <w:szCs w:val="28"/>
        </w:rPr>
        <w:t>пеллировали именно к античности</w:t>
      </w:r>
      <w:r w:rsidR="00EB50FD" w:rsidRPr="002F0700">
        <w:rPr>
          <w:rFonts w:asciiTheme="minorHAnsi" w:hAnsiTheme="minorHAnsi"/>
          <w:w w:val="90"/>
          <w:sz w:val="28"/>
          <w:szCs w:val="28"/>
        </w:rPr>
        <w:t xml:space="preserve">. </w:t>
      </w:r>
    </w:p>
    <w:p w14:paraId="782271A4" w14:textId="7BDD724C" w:rsidR="00CB3279" w:rsidRPr="002F0700" w:rsidRDefault="00EB50FD" w:rsidP="00BF260F">
      <w:pPr>
        <w:ind w:firstLine="284"/>
        <w:jc w:val="both"/>
        <w:rPr>
          <w:rFonts w:asciiTheme="minorHAnsi" w:eastAsiaTheme="minorEastAsia" w:hAnsiTheme="minorHAnsi"/>
          <w:w w:val="90"/>
          <w:sz w:val="28"/>
          <w:szCs w:val="28"/>
          <w:lang w:val="en-US"/>
        </w:rPr>
      </w:pPr>
      <w:r w:rsidRPr="002F0700">
        <w:rPr>
          <w:rFonts w:asciiTheme="minorHAnsi" w:hAnsiTheme="minorHAnsi"/>
          <w:w w:val="90"/>
          <w:sz w:val="28"/>
          <w:szCs w:val="28"/>
        </w:rPr>
        <w:t>Уважение к человеку как единственной твари, созданной по образу и подобию Бога, является конститутивным элементом иудео-христианского откровен</w:t>
      </w:r>
      <w:r w:rsidR="00374522" w:rsidRPr="002F0700">
        <w:rPr>
          <w:rFonts w:asciiTheme="minorHAnsi" w:hAnsiTheme="minorHAnsi"/>
          <w:w w:val="90"/>
          <w:sz w:val="28"/>
          <w:szCs w:val="28"/>
        </w:rPr>
        <w:t>ия. В христианстве, – после</w:t>
      </w:r>
      <w:r w:rsidRPr="002F0700">
        <w:rPr>
          <w:rFonts w:asciiTheme="minorHAnsi" w:hAnsiTheme="minorHAnsi"/>
          <w:w w:val="90"/>
          <w:sz w:val="28"/>
          <w:szCs w:val="28"/>
        </w:rPr>
        <w:t xml:space="preserve"> Боговоплощения, – место человека в онтологической иерархии сущего даже выше, нежели в ветхозаветном иудаизме. Из абсолютизации этой особенности новозаветного миропонимания и выр</w:t>
      </w:r>
      <w:r w:rsidR="00BE1194" w:rsidRPr="002F0700">
        <w:rPr>
          <w:rFonts w:asciiTheme="minorHAnsi" w:hAnsiTheme="minorHAnsi"/>
          <w:w w:val="90"/>
          <w:sz w:val="28"/>
          <w:szCs w:val="28"/>
        </w:rPr>
        <w:t>астает новоевропейский гуманизм</w:t>
      </w:r>
      <w:r w:rsidR="00374522" w:rsidRPr="002F0700">
        <w:rPr>
          <w:rFonts w:asciiTheme="minorHAnsi" w:hAnsiTheme="minorHAnsi"/>
          <w:w w:val="90"/>
          <w:sz w:val="28"/>
          <w:szCs w:val="28"/>
        </w:rPr>
        <w:t xml:space="preserve">, </w:t>
      </w:r>
      <w:r w:rsidR="00CB3279" w:rsidRPr="002F0700">
        <w:rPr>
          <w:rFonts w:asciiTheme="minorHAnsi" w:hAnsiTheme="minorHAnsi"/>
          <w:w w:val="90"/>
          <w:sz w:val="28"/>
          <w:szCs w:val="28"/>
        </w:rPr>
        <w:t>который, как пишет Алексей Фёдорович Лосев, «несомненно есть учение о правах свободного индивидуума, и логических, и моральных и эстетических с весьма частой антицерковной тенденцией (что, впрочем, для возрожденческого гуманизма совсем необязательно), с энтузиазмом в области научных филологических исследований и с общественно-политическими выводами против светской власти папства»</w:t>
      </w:r>
      <w:r w:rsidR="00CB3279" w:rsidRPr="002F0700">
        <w:rPr>
          <w:rStyle w:val="a5"/>
          <w:rFonts w:asciiTheme="minorHAnsi" w:hAnsiTheme="minorHAnsi"/>
          <w:w w:val="90"/>
          <w:sz w:val="28"/>
          <w:szCs w:val="28"/>
        </w:rPr>
        <w:footnoteReference w:id="25"/>
      </w:r>
      <w:r w:rsidR="00CB3279" w:rsidRPr="002F0700">
        <w:rPr>
          <w:rFonts w:asciiTheme="minorHAnsi" w:hAnsiTheme="minorHAnsi"/>
          <w:w w:val="90"/>
          <w:sz w:val="28"/>
          <w:szCs w:val="28"/>
        </w:rPr>
        <w:t>.</w:t>
      </w:r>
      <w:r w:rsidR="00CB3279" w:rsidRPr="002F0700">
        <w:rPr>
          <w:rFonts w:asciiTheme="minorHAnsi" w:eastAsiaTheme="minorEastAsia" w:hAnsiTheme="minorHAnsi"/>
          <w:w w:val="90"/>
          <w:sz w:val="28"/>
          <w:szCs w:val="28"/>
          <w:lang w:val="en-US"/>
        </w:rPr>
        <w:t xml:space="preserve"> </w:t>
      </w:r>
    </w:p>
    <w:p w14:paraId="412F25A7" w14:textId="76445F4E" w:rsidR="00C16FCC" w:rsidRPr="002F0700" w:rsidRDefault="0050126F" w:rsidP="00BF260F">
      <w:pPr>
        <w:ind w:firstLine="284"/>
        <w:jc w:val="both"/>
        <w:rPr>
          <w:rFonts w:asciiTheme="minorHAnsi" w:hAnsiTheme="minorHAnsi"/>
          <w:w w:val="90"/>
          <w:sz w:val="28"/>
          <w:szCs w:val="28"/>
        </w:rPr>
      </w:pPr>
      <w:r w:rsidRPr="002F0700">
        <w:rPr>
          <w:rFonts w:asciiTheme="minorHAnsi" w:hAnsiTheme="minorHAnsi"/>
          <w:w w:val="90"/>
          <w:sz w:val="28"/>
          <w:szCs w:val="28"/>
        </w:rPr>
        <w:t>П</w:t>
      </w:r>
      <w:r w:rsidR="00EB50FD" w:rsidRPr="002F0700">
        <w:rPr>
          <w:rFonts w:asciiTheme="minorHAnsi" w:hAnsiTheme="minorHAnsi"/>
          <w:w w:val="90"/>
          <w:sz w:val="28"/>
          <w:szCs w:val="28"/>
        </w:rPr>
        <w:t>онятие г</w:t>
      </w:r>
      <w:r w:rsidR="00014C43" w:rsidRPr="002F0700">
        <w:rPr>
          <w:rFonts w:asciiTheme="minorHAnsi" w:hAnsiTheme="minorHAnsi"/>
          <w:w w:val="90"/>
          <w:sz w:val="28"/>
          <w:szCs w:val="28"/>
        </w:rPr>
        <w:t>уманизма</w:t>
      </w:r>
      <w:r w:rsidRPr="002F0700">
        <w:rPr>
          <w:rFonts w:asciiTheme="minorHAnsi" w:hAnsiTheme="minorHAnsi"/>
          <w:w w:val="90"/>
          <w:sz w:val="28"/>
          <w:szCs w:val="28"/>
        </w:rPr>
        <w:t>,</w:t>
      </w:r>
      <w:r w:rsidR="00014C43" w:rsidRPr="002F0700">
        <w:rPr>
          <w:rFonts w:asciiTheme="minorHAnsi" w:hAnsiTheme="minorHAnsi"/>
          <w:w w:val="90"/>
          <w:sz w:val="28"/>
          <w:szCs w:val="28"/>
        </w:rPr>
        <w:t xml:space="preserve"> </w:t>
      </w:r>
      <w:r w:rsidRPr="002F0700">
        <w:rPr>
          <w:rFonts w:asciiTheme="minorHAnsi" w:hAnsiTheme="minorHAnsi"/>
          <w:w w:val="90"/>
          <w:sz w:val="28"/>
          <w:szCs w:val="28"/>
        </w:rPr>
        <w:t>как пишет Дмитрий Кириллович Богатырёв,</w:t>
      </w:r>
      <w:r w:rsidR="00014C43" w:rsidRPr="002F0700">
        <w:rPr>
          <w:rFonts w:asciiTheme="minorHAnsi" w:hAnsiTheme="minorHAnsi"/>
          <w:w w:val="90"/>
          <w:sz w:val="28"/>
          <w:szCs w:val="28"/>
        </w:rPr>
        <w:t xml:space="preserve"> несё</w:t>
      </w:r>
      <w:r w:rsidR="00EB50FD" w:rsidRPr="002F0700">
        <w:rPr>
          <w:rFonts w:asciiTheme="minorHAnsi" w:hAnsiTheme="minorHAnsi"/>
          <w:w w:val="90"/>
          <w:sz w:val="28"/>
          <w:szCs w:val="28"/>
        </w:rPr>
        <w:t xml:space="preserve">т в себе три смысловых уровня. </w:t>
      </w:r>
    </w:p>
    <w:p w14:paraId="309CC133" w14:textId="3DFF044C" w:rsidR="00C16FCC" w:rsidRPr="002F0700" w:rsidRDefault="00EB50FD" w:rsidP="00BF260F">
      <w:pPr>
        <w:ind w:firstLine="284"/>
        <w:jc w:val="both"/>
        <w:rPr>
          <w:rFonts w:asciiTheme="minorHAnsi" w:hAnsiTheme="minorHAnsi"/>
          <w:w w:val="90"/>
          <w:sz w:val="28"/>
          <w:szCs w:val="28"/>
        </w:rPr>
      </w:pPr>
      <w:r w:rsidRPr="002F0700">
        <w:rPr>
          <w:rFonts w:asciiTheme="minorHAnsi" w:hAnsiTheme="minorHAnsi"/>
          <w:w w:val="90"/>
          <w:sz w:val="28"/>
          <w:szCs w:val="28"/>
        </w:rPr>
        <w:t xml:space="preserve">«1) В узко-историческом аспекте – явление западноевропейской истории, связанное с выяснением античной почвы (в отличие от христианского Неба) европейской культуры посредством, в первую очередь, филологических изысканий, ассоциируемое с именами </w:t>
      </w:r>
      <w:r w:rsidR="00CB3279" w:rsidRPr="002F0700">
        <w:rPr>
          <w:rFonts w:asciiTheme="minorHAnsi" w:hAnsiTheme="minorHAnsi"/>
          <w:w w:val="90"/>
          <w:sz w:val="28"/>
          <w:szCs w:val="28"/>
        </w:rPr>
        <w:t xml:space="preserve">Франческо </w:t>
      </w:r>
      <w:r w:rsidRPr="002F0700">
        <w:rPr>
          <w:rFonts w:asciiTheme="minorHAnsi" w:hAnsiTheme="minorHAnsi"/>
          <w:w w:val="90"/>
          <w:sz w:val="28"/>
          <w:szCs w:val="28"/>
        </w:rPr>
        <w:t>Петрарки, Данте</w:t>
      </w:r>
      <w:r w:rsidR="00CB3279" w:rsidRPr="002F0700">
        <w:rPr>
          <w:rFonts w:asciiTheme="minorHAnsi" w:hAnsiTheme="minorHAnsi"/>
          <w:w w:val="90"/>
          <w:sz w:val="28"/>
          <w:szCs w:val="28"/>
        </w:rPr>
        <w:t xml:space="preserve"> Алигьери</w:t>
      </w:r>
      <w:r w:rsidRPr="002F0700">
        <w:rPr>
          <w:rFonts w:asciiTheme="minorHAnsi" w:hAnsiTheme="minorHAnsi"/>
          <w:w w:val="90"/>
          <w:sz w:val="28"/>
          <w:szCs w:val="28"/>
        </w:rPr>
        <w:t xml:space="preserve">, </w:t>
      </w:r>
      <w:r w:rsidR="006D6907" w:rsidRPr="002F0700">
        <w:rPr>
          <w:rFonts w:asciiTheme="minorHAnsi" w:hAnsiTheme="minorHAnsi"/>
          <w:w w:val="90"/>
          <w:sz w:val="28"/>
          <w:szCs w:val="28"/>
        </w:rPr>
        <w:t xml:space="preserve">Лоренцо </w:t>
      </w:r>
      <w:r w:rsidRPr="002F0700">
        <w:rPr>
          <w:rFonts w:asciiTheme="minorHAnsi" w:hAnsiTheme="minorHAnsi"/>
          <w:w w:val="90"/>
          <w:sz w:val="28"/>
          <w:szCs w:val="28"/>
        </w:rPr>
        <w:t xml:space="preserve">Валлы, Альберти и др. </w:t>
      </w:r>
    </w:p>
    <w:p w14:paraId="5DC639DE" w14:textId="2EA77EBB" w:rsidR="00C16FCC" w:rsidRPr="002F0700" w:rsidRDefault="00EB50FD" w:rsidP="00BF260F">
      <w:pPr>
        <w:ind w:firstLine="284"/>
        <w:jc w:val="both"/>
        <w:rPr>
          <w:rFonts w:asciiTheme="minorHAnsi" w:hAnsiTheme="minorHAnsi"/>
          <w:w w:val="90"/>
          <w:sz w:val="28"/>
          <w:szCs w:val="28"/>
        </w:rPr>
      </w:pPr>
      <w:r w:rsidRPr="002F0700">
        <w:rPr>
          <w:rFonts w:asciiTheme="minorHAnsi" w:hAnsiTheme="minorHAnsi"/>
          <w:w w:val="90"/>
          <w:sz w:val="28"/>
          <w:szCs w:val="28"/>
        </w:rPr>
        <w:t>2) В широком историческом значении – идеология нового субъекта культурно-исторического развития, возникшая в основном в Италии, Германии, Франции, Голландии, концептуально выраженная в форме «учения о пр</w:t>
      </w:r>
      <w:r w:rsidR="00E11D49" w:rsidRPr="002F0700">
        <w:rPr>
          <w:rFonts w:asciiTheme="minorHAnsi" w:hAnsiTheme="minorHAnsi"/>
          <w:w w:val="90"/>
          <w:sz w:val="28"/>
          <w:szCs w:val="28"/>
        </w:rPr>
        <w:t>авах свободного индивидуума»</w:t>
      </w:r>
      <w:r w:rsidR="00E11D49" w:rsidRPr="002F0700">
        <w:rPr>
          <w:rStyle w:val="a5"/>
          <w:rFonts w:asciiTheme="minorHAnsi" w:hAnsiTheme="minorHAnsi"/>
          <w:w w:val="90"/>
          <w:sz w:val="28"/>
          <w:szCs w:val="28"/>
        </w:rPr>
        <w:footnoteReference w:id="26"/>
      </w:r>
      <w:r w:rsidRPr="002F0700">
        <w:rPr>
          <w:rFonts w:asciiTheme="minorHAnsi" w:hAnsiTheme="minorHAnsi"/>
          <w:w w:val="90"/>
          <w:sz w:val="28"/>
          <w:szCs w:val="28"/>
        </w:rPr>
        <w:t xml:space="preserve">, реализованная в различных культурных, философских, социально-политических и религиозных проекциях и характеризующаяся своеобразными стадиями своей эволюции. </w:t>
      </w:r>
    </w:p>
    <w:p w14:paraId="539ECD7C" w14:textId="77777777" w:rsidR="00C16FCC" w:rsidRPr="002F0700" w:rsidRDefault="00EB50FD" w:rsidP="00BF260F">
      <w:pPr>
        <w:ind w:firstLine="284"/>
        <w:jc w:val="both"/>
        <w:rPr>
          <w:rFonts w:asciiTheme="minorHAnsi" w:hAnsiTheme="minorHAnsi"/>
          <w:w w:val="90"/>
          <w:sz w:val="28"/>
          <w:szCs w:val="28"/>
        </w:rPr>
      </w:pPr>
      <w:r w:rsidRPr="002F0700">
        <w:rPr>
          <w:rFonts w:asciiTheme="minorHAnsi" w:hAnsiTheme="minorHAnsi"/>
          <w:w w:val="90"/>
          <w:sz w:val="28"/>
          <w:szCs w:val="28"/>
        </w:rPr>
        <w:t>3) В духовном плане – тип миросозерцания, признающий человека абсолютной ценностью»</w:t>
      </w:r>
      <w:r w:rsidRPr="002F0700">
        <w:rPr>
          <w:rFonts w:asciiTheme="minorHAnsi" w:hAnsiTheme="minorHAnsi"/>
          <w:w w:val="90"/>
          <w:sz w:val="28"/>
          <w:szCs w:val="28"/>
          <w:vertAlign w:val="superscript"/>
        </w:rPr>
        <w:footnoteReference w:id="27"/>
      </w:r>
      <w:r w:rsidRPr="002F0700">
        <w:rPr>
          <w:rFonts w:asciiTheme="minorHAnsi" w:hAnsiTheme="minorHAnsi"/>
          <w:w w:val="90"/>
          <w:sz w:val="28"/>
          <w:szCs w:val="28"/>
        </w:rPr>
        <w:t xml:space="preserve">. </w:t>
      </w:r>
    </w:p>
    <w:p w14:paraId="7337ECC7" w14:textId="77777777" w:rsidR="0050126F" w:rsidRPr="002F0700" w:rsidRDefault="00EB50FD" w:rsidP="00BF260F">
      <w:pPr>
        <w:ind w:firstLine="284"/>
        <w:jc w:val="both"/>
        <w:rPr>
          <w:rFonts w:asciiTheme="minorHAnsi" w:hAnsiTheme="minorHAnsi"/>
          <w:w w:val="90"/>
          <w:sz w:val="28"/>
          <w:szCs w:val="28"/>
        </w:rPr>
      </w:pPr>
      <w:r w:rsidRPr="002F0700">
        <w:rPr>
          <w:rFonts w:asciiTheme="minorHAnsi" w:hAnsiTheme="minorHAnsi"/>
          <w:w w:val="90"/>
          <w:sz w:val="28"/>
          <w:szCs w:val="28"/>
        </w:rPr>
        <w:t>В последнем значении гуманизм имеет своим центральным ядром идею, а точнее говоря – мифологему творчества. Эта тема довольно подробно исследована в русской религиозной фил</w:t>
      </w:r>
      <w:r w:rsidR="006D6907" w:rsidRPr="002F0700">
        <w:rPr>
          <w:rFonts w:asciiTheme="minorHAnsi" w:hAnsiTheme="minorHAnsi"/>
          <w:w w:val="90"/>
          <w:sz w:val="28"/>
          <w:szCs w:val="28"/>
        </w:rPr>
        <w:t>ософии, в первую очередь, Николаем Александровичем</w:t>
      </w:r>
      <w:r w:rsidRPr="002F0700">
        <w:rPr>
          <w:rFonts w:asciiTheme="minorHAnsi" w:hAnsiTheme="minorHAnsi"/>
          <w:w w:val="90"/>
          <w:sz w:val="28"/>
          <w:szCs w:val="28"/>
        </w:rPr>
        <w:t xml:space="preserve"> Бердяевым</w:t>
      </w:r>
      <w:r w:rsidRPr="002F0700">
        <w:rPr>
          <w:rFonts w:asciiTheme="minorHAnsi" w:hAnsiTheme="minorHAnsi"/>
          <w:w w:val="90"/>
          <w:sz w:val="28"/>
          <w:szCs w:val="28"/>
          <w:vertAlign w:val="superscript"/>
        </w:rPr>
        <w:footnoteReference w:id="28"/>
      </w:r>
      <w:r w:rsidRPr="002F0700">
        <w:rPr>
          <w:rFonts w:asciiTheme="minorHAnsi" w:hAnsiTheme="minorHAnsi"/>
          <w:w w:val="90"/>
          <w:sz w:val="28"/>
          <w:szCs w:val="28"/>
        </w:rPr>
        <w:t xml:space="preserve">, а </w:t>
      </w:r>
      <w:r w:rsidR="006D6907" w:rsidRPr="002F0700">
        <w:rPr>
          <w:rFonts w:asciiTheme="minorHAnsi" w:hAnsiTheme="minorHAnsi"/>
          <w:w w:val="90"/>
          <w:sz w:val="28"/>
          <w:szCs w:val="28"/>
        </w:rPr>
        <w:t>также Семёном Людвиговичем</w:t>
      </w:r>
      <w:r w:rsidRPr="002F0700">
        <w:rPr>
          <w:rFonts w:asciiTheme="minorHAnsi" w:hAnsiTheme="minorHAnsi"/>
          <w:w w:val="90"/>
          <w:sz w:val="28"/>
          <w:szCs w:val="28"/>
        </w:rPr>
        <w:t xml:space="preserve"> Франком</w:t>
      </w:r>
      <w:r w:rsidRPr="002F0700">
        <w:rPr>
          <w:rFonts w:asciiTheme="minorHAnsi" w:hAnsiTheme="minorHAnsi"/>
          <w:w w:val="90"/>
          <w:sz w:val="28"/>
          <w:szCs w:val="28"/>
          <w:vertAlign w:val="superscript"/>
        </w:rPr>
        <w:footnoteReference w:id="29"/>
      </w:r>
      <w:r w:rsidR="006D6907" w:rsidRPr="002F0700">
        <w:rPr>
          <w:rFonts w:asciiTheme="minorHAnsi" w:hAnsiTheme="minorHAnsi"/>
          <w:w w:val="90"/>
          <w:sz w:val="28"/>
          <w:szCs w:val="28"/>
        </w:rPr>
        <w:t>, Сергеем Николаевичем</w:t>
      </w:r>
      <w:r w:rsidRPr="002F0700">
        <w:rPr>
          <w:rFonts w:asciiTheme="minorHAnsi" w:hAnsiTheme="minorHAnsi"/>
          <w:w w:val="90"/>
          <w:sz w:val="28"/>
          <w:szCs w:val="28"/>
        </w:rPr>
        <w:t xml:space="preserve"> Булгаковым</w:t>
      </w:r>
      <w:r w:rsidRPr="002F0700">
        <w:rPr>
          <w:rFonts w:asciiTheme="minorHAnsi" w:hAnsiTheme="minorHAnsi"/>
          <w:w w:val="90"/>
          <w:sz w:val="28"/>
          <w:szCs w:val="28"/>
          <w:vertAlign w:val="superscript"/>
        </w:rPr>
        <w:footnoteReference w:id="30"/>
      </w:r>
      <w:r w:rsidR="0050126F" w:rsidRPr="002F0700">
        <w:rPr>
          <w:rFonts w:asciiTheme="minorHAnsi" w:hAnsiTheme="minorHAnsi"/>
          <w:w w:val="90"/>
          <w:sz w:val="28"/>
          <w:szCs w:val="28"/>
        </w:rPr>
        <w:t>, Борисом Петровичем</w:t>
      </w:r>
      <w:r w:rsidRPr="002F0700">
        <w:rPr>
          <w:rFonts w:asciiTheme="minorHAnsi" w:hAnsiTheme="minorHAnsi"/>
          <w:w w:val="90"/>
          <w:sz w:val="28"/>
          <w:szCs w:val="28"/>
        </w:rPr>
        <w:t xml:space="preserve"> Вышеславцевым</w:t>
      </w:r>
      <w:r w:rsidRPr="002F0700">
        <w:rPr>
          <w:rFonts w:asciiTheme="minorHAnsi" w:hAnsiTheme="minorHAnsi"/>
          <w:w w:val="90"/>
          <w:sz w:val="28"/>
          <w:szCs w:val="28"/>
          <w:vertAlign w:val="superscript"/>
        </w:rPr>
        <w:footnoteReference w:id="31"/>
      </w:r>
      <w:r w:rsidRPr="002F0700">
        <w:rPr>
          <w:rFonts w:asciiTheme="minorHAnsi" w:hAnsiTheme="minorHAnsi"/>
          <w:w w:val="90"/>
          <w:sz w:val="28"/>
          <w:szCs w:val="28"/>
        </w:rPr>
        <w:t xml:space="preserve">. </w:t>
      </w:r>
    </w:p>
    <w:p w14:paraId="3BF6A622" w14:textId="15EFB564" w:rsidR="00E317C8" w:rsidRPr="002F0700" w:rsidRDefault="0050126F" w:rsidP="00BF260F">
      <w:pPr>
        <w:ind w:firstLine="284"/>
        <w:jc w:val="both"/>
        <w:rPr>
          <w:rFonts w:asciiTheme="minorHAnsi" w:hAnsiTheme="minorHAnsi"/>
          <w:w w:val="90"/>
          <w:sz w:val="28"/>
          <w:szCs w:val="28"/>
        </w:rPr>
      </w:pPr>
      <w:r w:rsidRPr="002F0700">
        <w:rPr>
          <w:rFonts w:asciiTheme="minorHAnsi" w:hAnsiTheme="minorHAnsi"/>
          <w:w w:val="90"/>
          <w:sz w:val="28"/>
          <w:szCs w:val="28"/>
        </w:rPr>
        <w:t>Дмитрий  Кириллович Богатырёв</w:t>
      </w:r>
      <w:r w:rsidR="00EB50FD" w:rsidRPr="002F0700">
        <w:rPr>
          <w:rFonts w:asciiTheme="minorHAnsi" w:hAnsiTheme="minorHAnsi"/>
          <w:w w:val="90"/>
          <w:sz w:val="28"/>
          <w:szCs w:val="28"/>
        </w:rPr>
        <w:t>, систематизируя идеи русских философов,</w:t>
      </w:r>
      <w:r w:rsidRPr="002F0700">
        <w:rPr>
          <w:rFonts w:asciiTheme="minorHAnsi" w:hAnsiTheme="minorHAnsi"/>
          <w:w w:val="90"/>
          <w:sz w:val="28"/>
          <w:szCs w:val="28"/>
        </w:rPr>
        <w:t xml:space="preserve"> пишет: </w:t>
      </w:r>
      <w:r w:rsidR="00EB50FD" w:rsidRPr="002F0700">
        <w:rPr>
          <w:rFonts w:asciiTheme="minorHAnsi" w:hAnsiTheme="minorHAnsi"/>
          <w:w w:val="90"/>
          <w:sz w:val="28"/>
          <w:szCs w:val="28"/>
        </w:rPr>
        <w:t>«идея-мифологема творчества является одной из фундаментальных универсалий христианской ку</w:t>
      </w:r>
      <w:r w:rsidR="00E317C8" w:rsidRPr="002F0700">
        <w:rPr>
          <w:rFonts w:asciiTheme="minorHAnsi" w:hAnsiTheme="minorHAnsi"/>
          <w:w w:val="90"/>
          <w:sz w:val="28"/>
          <w:szCs w:val="28"/>
        </w:rPr>
        <w:t>льтуры и существенно отличает её</w:t>
      </w:r>
      <w:r w:rsidR="00EB50FD" w:rsidRPr="002F0700">
        <w:rPr>
          <w:rFonts w:asciiTheme="minorHAnsi" w:hAnsiTheme="minorHAnsi"/>
          <w:w w:val="90"/>
          <w:sz w:val="28"/>
          <w:szCs w:val="28"/>
        </w:rPr>
        <w:t xml:space="preserve"> от иных типов культурно-исторического развития… </w:t>
      </w:r>
    </w:p>
    <w:p w14:paraId="210EF13C" w14:textId="77777777" w:rsidR="00E317C8" w:rsidRPr="002F0700" w:rsidRDefault="00EB50FD" w:rsidP="00BF260F">
      <w:pPr>
        <w:ind w:firstLine="284"/>
        <w:jc w:val="both"/>
        <w:rPr>
          <w:rFonts w:asciiTheme="minorHAnsi" w:hAnsiTheme="minorHAnsi"/>
          <w:w w:val="90"/>
          <w:sz w:val="28"/>
          <w:szCs w:val="28"/>
        </w:rPr>
      </w:pPr>
      <w:r w:rsidRPr="002F0700">
        <w:rPr>
          <w:rFonts w:asciiTheme="minorHAnsi" w:hAnsiTheme="minorHAnsi"/>
          <w:w w:val="90"/>
          <w:sz w:val="28"/>
          <w:szCs w:val="28"/>
        </w:rPr>
        <w:t>Осмысление феномена творчества проходило постепенно и противоречиво. Если самосознание средневекового человека основывалось преимущественно на чувстве его тварности и греховности</w:t>
      </w:r>
      <w:r w:rsidR="00E317C8" w:rsidRPr="002F0700">
        <w:rPr>
          <w:rFonts w:asciiTheme="minorHAnsi" w:hAnsiTheme="minorHAnsi"/>
          <w:w w:val="90"/>
          <w:sz w:val="28"/>
          <w:szCs w:val="28"/>
        </w:rPr>
        <w:t>,</w:t>
      </w:r>
      <w:r w:rsidRPr="002F0700">
        <w:rPr>
          <w:rFonts w:asciiTheme="minorHAnsi" w:hAnsiTheme="minorHAnsi"/>
          <w:w w:val="90"/>
          <w:sz w:val="28"/>
          <w:szCs w:val="28"/>
        </w:rPr>
        <w:t xml:space="preserve"> и центральной для средневекового миросозерцания являлась идея спасения, внутри которой творчество функционирует как подчиненный элемент, то в выработанном эпохой Возрождения мировоззрении, обретшим имя гуманизма, структура жизненных ценностей имеет качественно иное основание. </w:t>
      </w:r>
    </w:p>
    <w:p w14:paraId="38200F4F" w14:textId="622CE09C" w:rsidR="00EB50FD" w:rsidRPr="002F0700" w:rsidRDefault="00EB50FD" w:rsidP="00BF260F">
      <w:pPr>
        <w:ind w:firstLine="284"/>
        <w:jc w:val="both"/>
        <w:rPr>
          <w:rFonts w:asciiTheme="minorHAnsi" w:hAnsiTheme="minorHAnsi"/>
          <w:w w:val="90"/>
          <w:sz w:val="28"/>
          <w:szCs w:val="28"/>
        </w:rPr>
      </w:pPr>
      <w:r w:rsidRPr="002F0700">
        <w:rPr>
          <w:rFonts w:asciiTheme="minorHAnsi" w:hAnsiTheme="minorHAnsi"/>
          <w:w w:val="90"/>
          <w:sz w:val="28"/>
          <w:szCs w:val="28"/>
        </w:rPr>
        <w:t>Творчество становится духовно первичнее для человека</w:t>
      </w:r>
      <w:r w:rsidR="00E317C8" w:rsidRPr="002F0700">
        <w:rPr>
          <w:rFonts w:asciiTheme="minorHAnsi" w:hAnsiTheme="minorHAnsi"/>
          <w:w w:val="90"/>
          <w:sz w:val="28"/>
          <w:szCs w:val="28"/>
        </w:rPr>
        <w:t>, нежели спасение. Он всё</w:t>
      </w:r>
      <w:r w:rsidRPr="002F0700">
        <w:rPr>
          <w:rFonts w:asciiTheme="minorHAnsi" w:hAnsiTheme="minorHAnsi"/>
          <w:w w:val="90"/>
          <w:sz w:val="28"/>
          <w:szCs w:val="28"/>
        </w:rPr>
        <w:t xml:space="preserve"> более начинает относить творчество к самому себе, ощущать себя свободным творцом истории и своей собственной судьбы (и потому – богоподобным). Высказанное поначалу немногими гуманистами (Пико делла Мирандола) убеждение о преимущественно творческой природе человека с XVIII века становится все более привычной его самохарактеристикой</w:t>
      </w:r>
      <w:r w:rsidR="00E317C8" w:rsidRPr="002F0700">
        <w:rPr>
          <w:rFonts w:asciiTheme="minorHAnsi" w:hAnsiTheme="minorHAnsi"/>
          <w:w w:val="90"/>
          <w:sz w:val="28"/>
          <w:szCs w:val="28"/>
        </w:rPr>
        <w:t>»</w:t>
      </w:r>
      <w:r w:rsidRPr="002F0700">
        <w:rPr>
          <w:rFonts w:asciiTheme="minorHAnsi" w:hAnsiTheme="minorHAnsi"/>
          <w:w w:val="90"/>
          <w:sz w:val="28"/>
          <w:szCs w:val="28"/>
          <w:vertAlign w:val="superscript"/>
        </w:rPr>
        <w:footnoteReference w:id="32"/>
      </w:r>
      <w:r w:rsidRPr="002F0700">
        <w:rPr>
          <w:rFonts w:asciiTheme="minorHAnsi" w:hAnsiTheme="minorHAnsi"/>
          <w:w w:val="90"/>
          <w:sz w:val="28"/>
          <w:szCs w:val="28"/>
        </w:rPr>
        <w:t xml:space="preserve">. В результате гуманизм </w:t>
      </w:r>
      <w:r w:rsidR="000E4E3A" w:rsidRPr="002F0700">
        <w:rPr>
          <w:rFonts w:asciiTheme="minorHAnsi" w:hAnsiTheme="minorHAnsi"/>
          <w:w w:val="90"/>
          <w:sz w:val="28"/>
          <w:szCs w:val="28"/>
        </w:rPr>
        <w:t xml:space="preserve">постепенно </w:t>
      </w:r>
      <w:r w:rsidRPr="002F0700">
        <w:rPr>
          <w:rFonts w:asciiTheme="minorHAnsi" w:hAnsiTheme="minorHAnsi"/>
          <w:w w:val="90"/>
          <w:sz w:val="28"/>
          <w:szCs w:val="28"/>
        </w:rPr>
        <w:t>утра</w:t>
      </w:r>
      <w:r w:rsidR="000E4E3A" w:rsidRPr="002F0700">
        <w:rPr>
          <w:rFonts w:asciiTheme="minorHAnsi" w:hAnsiTheme="minorHAnsi"/>
          <w:w w:val="90"/>
          <w:sz w:val="28"/>
          <w:szCs w:val="28"/>
        </w:rPr>
        <w:t>чивает свою христианскую основу и движется в сторону безверия</w:t>
      </w:r>
      <w:r w:rsidRPr="002F0700">
        <w:rPr>
          <w:rFonts w:asciiTheme="minorHAnsi" w:hAnsiTheme="minorHAnsi"/>
          <w:w w:val="90"/>
          <w:sz w:val="28"/>
          <w:szCs w:val="28"/>
        </w:rPr>
        <w:t xml:space="preserve">. </w:t>
      </w:r>
    </w:p>
    <w:p w14:paraId="6E071CF8" w14:textId="77777777" w:rsidR="009B5A88" w:rsidRPr="002F0700" w:rsidRDefault="00EB50FD" w:rsidP="00BF260F">
      <w:pPr>
        <w:ind w:firstLine="284"/>
        <w:jc w:val="both"/>
        <w:rPr>
          <w:rFonts w:asciiTheme="minorHAnsi" w:hAnsiTheme="minorHAnsi"/>
          <w:w w:val="90"/>
          <w:sz w:val="28"/>
          <w:szCs w:val="28"/>
        </w:rPr>
      </w:pPr>
      <w:r w:rsidRPr="002F0700">
        <w:rPr>
          <w:rFonts w:asciiTheme="minorHAnsi" w:hAnsiTheme="minorHAnsi"/>
          <w:w w:val="90"/>
          <w:sz w:val="28"/>
          <w:szCs w:val="28"/>
        </w:rPr>
        <w:t>Ключевые фигуры указанного процесса дехристианизации гуманизма: Л</w:t>
      </w:r>
      <w:r w:rsidR="00E317C8" w:rsidRPr="002F0700">
        <w:rPr>
          <w:rFonts w:asciiTheme="minorHAnsi" w:hAnsiTheme="minorHAnsi"/>
          <w:w w:val="90"/>
          <w:sz w:val="28"/>
          <w:szCs w:val="28"/>
        </w:rPr>
        <w:t>юдвиг Фейербах, Карл Маркс, Фридрих Ницше, Зигмунд</w:t>
      </w:r>
      <w:r w:rsidRPr="002F0700">
        <w:rPr>
          <w:rFonts w:asciiTheme="minorHAnsi" w:hAnsiTheme="minorHAnsi"/>
          <w:w w:val="90"/>
          <w:sz w:val="28"/>
          <w:szCs w:val="28"/>
        </w:rPr>
        <w:t xml:space="preserve"> Фрейд. По м</w:t>
      </w:r>
      <w:r w:rsidR="000E4E3A" w:rsidRPr="002F0700">
        <w:rPr>
          <w:rFonts w:asciiTheme="minorHAnsi" w:hAnsiTheme="minorHAnsi"/>
          <w:w w:val="90"/>
          <w:sz w:val="28"/>
          <w:szCs w:val="28"/>
        </w:rPr>
        <w:t>нению Д. К. Богатырёва</w:t>
      </w:r>
      <w:r w:rsidRPr="002F0700">
        <w:rPr>
          <w:rFonts w:asciiTheme="minorHAnsi" w:hAnsiTheme="minorHAnsi"/>
          <w:w w:val="90"/>
          <w:sz w:val="28"/>
          <w:szCs w:val="28"/>
        </w:rPr>
        <w:t>, «антихристианство Ницше наиболее последовательное, онтологически обоснованн</w:t>
      </w:r>
      <w:r w:rsidR="004B6C6B" w:rsidRPr="002F0700">
        <w:rPr>
          <w:rFonts w:asciiTheme="minorHAnsi" w:hAnsiTheme="minorHAnsi"/>
          <w:w w:val="90"/>
          <w:sz w:val="28"/>
          <w:szCs w:val="28"/>
        </w:rPr>
        <w:t>ое, глубокое и агрессивное, в нё</w:t>
      </w:r>
      <w:r w:rsidRPr="002F0700">
        <w:rPr>
          <w:rFonts w:asciiTheme="minorHAnsi" w:hAnsiTheme="minorHAnsi"/>
          <w:w w:val="90"/>
          <w:sz w:val="28"/>
          <w:szCs w:val="28"/>
        </w:rPr>
        <w:t>м атеизм перестает быть просто безбожием, построенным на вере в человека… Человек должен быть преодолен в сверхчеловеке. Человек не образ и подобие Бога, но лишь мост к сверхчеловеку. Тот, кто творит новые формы бытия</w:t>
      </w:r>
      <w:r w:rsidR="004B6C6B" w:rsidRPr="002F0700">
        <w:rPr>
          <w:rFonts w:asciiTheme="minorHAnsi" w:hAnsiTheme="minorHAnsi"/>
          <w:w w:val="90"/>
          <w:sz w:val="28"/>
          <w:szCs w:val="28"/>
        </w:rPr>
        <w:t xml:space="preserve"> должен быть твё</w:t>
      </w:r>
      <w:r w:rsidRPr="002F0700">
        <w:rPr>
          <w:rFonts w:asciiTheme="minorHAnsi" w:hAnsiTheme="minorHAnsi"/>
          <w:w w:val="90"/>
          <w:sz w:val="28"/>
          <w:szCs w:val="28"/>
        </w:rPr>
        <w:t>рд, ибо все созидающие тверды. Сверхчеловек будет адекватным выражением глубинного онтологического принципа Универсума – воли к власти»</w:t>
      </w:r>
      <w:r w:rsidRPr="002F0700">
        <w:rPr>
          <w:rFonts w:asciiTheme="minorHAnsi" w:hAnsiTheme="minorHAnsi"/>
          <w:w w:val="90"/>
          <w:sz w:val="28"/>
          <w:szCs w:val="28"/>
          <w:vertAlign w:val="superscript"/>
        </w:rPr>
        <w:footnoteReference w:id="33"/>
      </w:r>
      <w:r w:rsidRPr="002F0700">
        <w:rPr>
          <w:rFonts w:asciiTheme="minorHAnsi" w:hAnsiTheme="minorHAnsi"/>
          <w:w w:val="90"/>
          <w:sz w:val="28"/>
          <w:szCs w:val="28"/>
        </w:rPr>
        <w:t>. Ницше добавляе</w:t>
      </w:r>
      <w:r w:rsidR="000E4E3A" w:rsidRPr="002F0700">
        <w:rPr>
          <w:rFonts w:asciiTheme="minorHAnsi" w:hAnsiTheme="minorHAnsi"/>
          <w:w w:val="90"/>
          <w:sz w:val="28"/>
          <w:szCs w:val="28"/>
        </w:rPr>
        <w:t>т к идее социальной инженерии Карла</w:t>
      </w:r>
      <w:r w:rsidRPr="002F0700">
        <w:rPr>
          <w:rFonts w:asciiTheme="minorHAnsi" w:hAnsiTheme="minorHAnsi"/>
          <w:w w:val="90"/>
          <w:sz w:val="28"/>
          <w:szCs w:val="28"/>
        </w:rPr>
        <w:t xml:space="preserve"> Маркса метафизический лозунг преобразования самой природы человека. </w:t>
      </w:r>
    </w:p>
    <w:p w14:paraId="40F8160D" w14:textId="21EF51E1" w:rsidR="00EB50FD" w:rsidRPr="002F0700" w:rsidRDefault="00EB50FD" w:rsidP="00BF260F">
      <w:pPr>
        <w:ind w:firstLine="284"/>
        <w:jc w:val="both"/>
        <w:rPr>
          <w:rFonts w:asciiTheme="minorHAnsi" w:hAnsiTheme="minorHAnsi"/>
          <w:w w:val="90"/>
          <w:sz w:val="28"/>
          <w:szCs w:val="28"/>
        </w:rPr>
      </w:pPr>
      <w:r w:rsidRPr="002F0700">
        <w:rPr>
          <w:rFonts w:asciiTheme="minorHAnsi" w:hAnsiTheme="minorHAnsi"/>
          <w:w w:val="90"/>
          <w:sz w:val="28"/>
          <w:szCs w:val="28"/>
        </w:rPr>
        <w:t xml:space="preserve">Именно здесь, </w:t>
      </w:r>
      <w:r w:rsidR="00E317C8" w:rsidRPr="002F0700">
        <w:rPr>
          <w:rFonts w:asciiTheme="minorHAnsi" w:hAnsiTheme="minorHAnsi"/>
          <w:w w:val="90"/>
          <w:sz w:val="28"/>
          <w:szCs w:val="28"/>
        </w:rPr>
        <w:t>как представляется</w:t>
      </w:r>
      <w:r w:rsidRPr="002F0700">
        <w:rPr>
          <w:rFonts w:asciiTheme="minorHAnsi" w:hAnsiTheme="minorHAnsi"/>
          <w:w w:val="90"/>
          <w:sz w:val="28"/>
          <w:szCs w:val="28"/>
        </w:rPr>
        <w:t>, и кроется экзистенциально-онтологический корень тран</w:t>
      </w:r>
      <w:r w:rsidR="00E317C8" w:rsidRPr="002F0700">
        <w:rPr>
          <w:rFonts w:asciiTheme="minorHAnsi" w:hAnsiTheme="minorHAnsi"/>
          <w:w w:val="90"/>
          <w:sz w:val="28"/>
          <w:szCs w:val="28"/>
        </w:rPr>
        <w:t>с</w:t>
      </w:r>
      <w:r w:rsidRPr="002F0700">
        <w:rPr>
          <w:rFonts w:asciiTheme="minorHAnsi" w:hAnsiTheme="minorHAnsi"/>
          <w:w w:val="90"/>
          <w:sz w:val="28"/>
          <w:szCs w:val="28"/>
        </w:rPr>
        <w:t>гуманизма.</w:t>
      </w:r>
    </w:p>
    <w:p w14:paraId="6CB6F605" w14:textId="77777777" w:rsidR="00E317C8" w:rsidRPr="002F0700" w:rsidRDefault="00EB50FD" w:rsidP="00BF260F">
      <w:pPr>
        <w:ind w:firstLine="284"/>
        <w:jc w:val="both"/>
        <w:rPr>
          <w:rFonts w:asciiTheme="minorHAnsi" w:hAnsiTheme="minorHAnsi"/>
          <w:w w:val="90"/>
          <w:sz w:val="28"/>
          <w:szCs w:val="28"/>
        </w:rPr>
      </w:pPr>
      <w:r w:rsidRPr="002F0700">
        <w:rPr>
          <w:rFonts w:asciiTheme="minorHAnsi" w:hAnsiTheme="minorHAnsi"/>
          <w:w w:val="90"/>
          <w:sz w:val="28"/>
          <w:szCs w:val="28"/>
        </w:rPr>
        <w:t>Гуманизм обычно сводят к некоторой социальной идеологии, поставляющей в центр сущего земного человека с его земными интересами и устремлениями. Это взгляд правильный, но поверхностный. Антропоцентричная цивилизация,</w:t>
      </w:r>
      <w:r w:rsidR="00E317C8" w:rsidRPr="002F0700">
        <w:rPr>
          <w:rFonts w:asciiTheme="minorHAnsi" w:hAnsiTheme="minorHAnsi"/>
          <w:w w:val="90"/>
          <w:sz w:val="28"/>
          <w:szCs w:val="28"/>
        </w:rPr>
        <w:t xml:space="preserve"> участниками которой мы пока ещё</w:t>
      </w:r>
      <w:r w:rsidRPr="002F0700">
        <w:rPr>
          <w:rFonts w:asciiTheme="minorHAnsi" w:hAnsiTheme="minorHAnsi"/>
          <w:w w:val="90"/>
          <w:sz w:val="28"/>
          <w:szCs w:val="28"/>
        </w:rPr>
        <w:t xml:space="preserve"> являемся, представляет собой закономерный этап развития христианского средневековья (главным образом западного, но не без восточного влияния). В своих глубинных архетипических истоках гуманизм</w:t>
      </w:r>
      <w:r w:rsidR="00E317C8" w:rsidRPr="002F0700">
        <w:rPr>
          <w:rFonts w:asciiTheme="minorHAnsi" w:hAnsiTheme="minorHAnsi"/>
          <w:w w:val="90"/>
          <w:sz w:val="28"/>
          <w:szCs w:val="28"/>
        </w:rPr>
        <w:t>,</w:t>
      </w:r>
      <w:r w:rsidRPr="002F0700">
        <w:rPr>
          <w:rFonts w:asciiTheme="minorHAnsi" w:hAnsiTheme="minorHAnsi"/>
          <w:w w:val="90"/>
          <w:sz w:val="28"/>
          <w:szCs w:val="28"/>
        </w:rPr>
        <w:t xml:space="preserve"> в самой значительной степени</w:t>
      </w:r>
      <w:r w:rsidR="00E317C8" w:rsidRPr="002F0700">
        <w:rPr>
          <w:rFonts w:asciiTheme="minorHAnsi" w:hAnsiTheme="minorHAnsi"/>
          <w:w w:val="90"/>
          <w:sz w:val="28"/>
          <w:szCs w:val="28"/>
        </w:rPr>
        <w:t>,</w:t>
      </w:r>
      <w:r w:rsidRPr="002F0700">
        <w:rPr>
          <w:rFonts w:asciiTheme="minorHAnsi" w:hAnsiTheme="minorHAnsi"/>
          <w:w w:val="90"/>
          <w:sz w:val="28"/>
          <w:szCs w:val="28"/>
        </w:rPr>
        <w:t xml:space="preserve"> формировался как реакция на мифологию бессмертия, созданную хри</w:t>
      </w:r>
      <w:r w:rsidR="00E317C8" w:rsidRPr="002F0700">
        <w:rPr>
          <w:rFonts w:asciiTheme="minorHAnsi" w:hAnsiTheme="minorHAnsi"/>
          <w:w w:val="90"/>
          <w:sz w:val="28"/>
          <w:szCs w:val="28"/>
        </w:rPr>
        <w:t xml:space="preserve">стианским средневековьем. </w:t>
      </w:r>
    </w:p>
    <w:p w14:paraId="0872CE16" w14:textId="1453A357" w:rsidR="00EB50FD" w:rsidRPr="002F0700" w:rsidRDefault="00E317C8" w:rsidP="00BF260F">
      <w:pPr>
        <w:ind w:firstLine="284"/>
        <w:jc w:val="both"/>
        <w:rPr>
          <w:rFonts w:asciiTheme="minorHAnsi" w:hAnsiTheme="minorHAnsi"/>
          <w:w w:val="90"/>
          <w:sz w:val="28"/>
          <w:szCs w:val="28"/>
        </w:rPr>
      </w:pPr>
      <w:r w:rsidRPr="002F0700">
        <w:rPr>
          <w:rFonts w:asciiTheme="minorHAnsi" w:hAnsiTheme="minorHAnsi"/>
          <w:w w:val="90"/>
          <w:sz w:val="28"/>
          <w:szCs w:val="28"/>
        </w:rPr>
        <w:t>В своё</w:t>
      </w:r>
      <w:r w:rsidR="00EB50FD" w:rsidRPr="002F0700">
        <w:rPr>
          <w:rFonts w:asciiTheme="minorHAnsi" w:hAnsiTheme="minorHAnsi"/>
          <w:w w:val="90"/>
          <w:sz w:val="28"/>
          <w:szCs w:val="28"/>
        </w:rPr>
        <w:t>м решении этой про</w:t>
      </w:r>
      <w:r w:rsidRPr="002F0700">
        <w:rPr>
          <w:rFonts w:asciiTheme="minorHAnsi" w:hAnsiTheme="minorHAnsi"/>
          <w:w w:val="90"/>
          <w:sz w:val="28"/>
          <w:szCs w:val="28"/>
        </w:rPr>
        <w:t>блемы гуманизм неоднороден. В нё</w:t>
      </w:r>
      <w:r w:rsidR="00EB50FD" w:rsidRPr="002F0700">
        <w:rPr>
          <w:rFonts w:asciiTheme="minorHAnsi" w:hAnsiTheme="minorHAnsi"/>
          <w:w w:val="90"/>
          <w:sz w:val="28"/>
          <w:szCs w:val="28"/>
        </w:rPr>
        <w:t xml:space="preserve">м есть языческая сторона, связанная с усталостью от аскезы, отказом от трудового стяжания Царства Божия, откат к дохристианскому смирению перед неизбежностью смерти. Новоевропейский материализм выражает это настроение с наибольшей полнотой. Есть в гуманизме и интеллектуально-агностический аспект, вырастающий из нового прочтения античной мифологии и философии, в результате которого в представлениях, казавшихся сугубо христианскими, были открыты языческие прообразы. </w:t>
      </w:r>
    </w:p>
    <w:p w14:paraId="4D8829F1" w14:textId="5736C3CC" w:rsidR="00AD174B" w:rsidRPr="002F0700" w:rsidRDefault="00EB50FD" w:rsidP="00BF260F">
      <w:pPr>
        <w:ind w:firstLine="284"/>
        <w:jc w:val="both"/>
        <w:rPr>
          <w:rFonts w:asciiTheme="minorHAnsi" w:hAnsiTheme="minorHAnsi"/>
          <w:w w:val="90"/>
          <w:sz w:val="28"/>
          <w:szCs w:val="28"/>
        </w:rPr>
      </w:pPr>
      <w:r w:rsidRPr="002F0700">
        <w:rPr>
          <w:rFonts w:asciiTheme="minorHAnsi" w:hAnsiTheme="minorHAnsi"/>
          <w:w w:val="90"/>
          <w:sz w:val="28"/>
          <w:szCs w:val="28"/>
        </w:rPr>
        <w:t xml:space="preserve">Но, </w:t>
      </w:r>
      <w:r w:rsidR="00AD174B" w:rsidRPr="002F0700">
        <w:rPr>
          <w:rFonts w:asciiTheme="minorHAnsi" w:hAnsiTheme="minorHAnsi"/>
          <w:w w:val="90"/>
          <w:sz w:val="28"/>
          <w:szCs w:val="28"/>
        </w:rPr>
        <w:t xml:space="preserve">что важно отметить, </w:t>
      </w:r>
      <w:r w:rsidRPr="002F0700">
        <w:rPr>
          <w:rFonts w:asciiTheme="minorHAnsi" w:hAnsiTheme="minorHAnsi"/>
          <w:w w:val="90"/>
          <w:sz w:val="28"/>
          <w:szCs w:val="28"/>
        </w:rPr>
        <w:t>в гуманизме есть и евангельский прорыв за пределы средневековой мифологии вечного ада. Христианский гуманизм вырастает из нового религиозного опыта. На передний план выдв</w:t>
      </w:r>
      <w:r w:rsidR="00811620" w:rsidRPr="002F0700">
        <w:rPr>
          <w:rFonts w:asciiTheme="minorHAnsi" w:hAnsiTheme="minorHAnsi"/>
          <w:w w:val="90"/>
          <w:sz w:val="28"/>
          <w:szCs w:val="28"/>
        </w:rPr>
        <w:t>игается трансценденция к Богу, К</w:t>
      </w:r>
      <w:r w:rsidRPr="002F0700">
        <w:rPr>
          <w:rFonts w:asciiTheme="minorHAnsi" w:hAnsiTheme="minorHAnsi"/>
          <w:w w:val="90"/>
          <w:sz w:val="28"/>
          <w:szCs w:val="28"/>
        </w:rPr>
        <w:t>оторый переживается как любящий Отец, а не надсмотрщик, строго калькулирующий малейшие грехи и исправ</w:t>
      </w:r>
      <w:r w:rsidR="00AD174B" w:rsidRPr="002F0700">
        <w:rPr>
          <w:rFonts w:asciiTheme="minorHAnsi" w:hAnsiTheme="minorHAnsi"/>
          <w:w w:val="90"/>
          <w:sz w:val="28"/>
          <w:szCs w:val="28"/>
        </w:rPr>
        <w:t>ляющие их аскетические подвиги.</w:t>
      </w:r>
      <w:r w:rsidRPr="002F0700">
        <w:rPr>
          <w:rFonts w:asciiTheme="minorHAnsi" w:hAnsiTheme="minorHAnsi"/>
          <w:w w:val="90"/>
          <w:sz w:val="28"/>
          <w:szCs w:val="28"/>
        </w:rPr>
        <w:t xml:space="preserve"> </w:t>
      </w:r>
    </w:p>
    <w:p w14:paraId="3758E1E8" w14:textId="7280B550" w:rsidR="00EB50FD" w:rsidRPr="002F0700" w:rsidRDefault="00EB50FD" w:rsidP="00BF260F">
      <w:pPr>
        <w:ind w:firstLine="284"/>
        <w:jc w:val="both"/>
        <w:rPr>
          <w:rFonts w:asciiTheme="minorHAnsi" w:hAnsiTheme="minorHAnsi"/>
          <w:w w:val="90"/>
          <w:sz w:val="28"/>
          <w:szCs w:val="28"/>
        </w:rPr>
      </w:pPr>
      <w:r w:rsidRPr="002F0700">
        <w:rPr>
          <w:rFonts w:asciiTheme="minorHAnsi" w:hAnsiTheme="minorHAnsi"/>
          <w:w w:val="90"/>
          <w:sz w:val="28"/>
          <w:szCs w:val="28"/>
        </w:rPr>
        <w:t>Евангельские идеи гуманизма выросли из изменени</w:t>
      </w:r>
      <w:r w:rsidR="004B6C6B" w:rsidRPr="002F0700">
        <w:rPr>
          <w:rFonts w:asciiTheme="minorHAnsi" w:hAnsiTheme="minorHAnsi"/>
          <w:w w:val="90"/>
          <w:sz w:val="28"/>
          <w:szCs w:val="28"/>
        </w:rPr>
        <w:t>я</w:t>
      </w:r>
      <w:r w:rsidRPr="002F0700">
        <w:rPr>
          <w:rFonts w:asciiTheme="minorHAnsi" w:hAnsiTheme="minorHAnsi"/>
          <w:w w:val="90"/>
          <w:sz w:val="28"/>
          <w:szCs w:val="28"/>
        </w:rPr>
        <w:t xml:space="preserve"> отно</w:t>
      </w:r>
      <w:r w:rsidR="004B6C6B" w:rsidRPr="002F0700">
        <w:rPr>
          <w:rFonts w:asciiTheme="minorHAnsi" w:hAnsiTheme="minorHAnsi"/>
          <w:w w:val="90"/>
          <w:sz w:val="28"/>
          <w:szCs w:val="28"/>
        </w:rPr>
        <w:t>шения к человеку в Церкви</w:t>
      </w:r>
      <w:r w:rsidRPr="002F0700">
        <w:rPr>
          <w:rFonts w:asciiTheme="minorHAnsi" w:hAnsiTheme="minorHAnsi"/>
          <w:w w:val="90"/>
          <w:sz w:val="28"/>
          <w:szCs w:val="28"/>
        </w:rPr>
        <w:t xml:space="preserve">. Если основанием гуманизма является любовь к человеку, то онтологическую </w:t>
      </w:r>
      <w:r w:rsidR="001A7601" w:rsidRPr="002F0700">
        <w:rPr>
          <w:rFonts w:asciiTheme="minorHAnsi" w:hAnsiTheme="minorHAnsi"/>
          <w:w w:val="90"/>
          <w:sz w:val="28"/>
          <w:szCs w:val="28"/>
        </w:rPr>
        <w:t>действенность ей придаё</w:t>
      </w:r>
      <w:r w:rsidRPr="002F0700">
        <w:rPr>
          <w:rFonts w:asciiTheme="minorHAnsi" w:hAnsiTheme="minorHAnsi"/>
          <w:w w:val="90"/>
          <w:sz w:val="28"/>
          <w:szCs w:val="28"/>
        </w:rPr>
        <w:t xml:space="preserve">т то, что Сам Бог возлюбил его во Христе </w:t>
      </w:r>
      <w:r w:rsidR="00AD174B" w:rsidRPr="002F0700">
        <w:rPr>
          <w:rFonts w:asciiTheme="minorHAnsi" w:hAnsiTheme="minorHAnsi"/>
          <w:w w:val="90"/>
          <w:sz w:val="28"/>
          <w:szCs w:val="28"/>
        </w:rPr>
        <w:t xml:space="preserve">Иисусе </w:t>
      </w:r>
      <w:r w:rsidRPr="002F0700">
        <w:rPr>
          <w:rFonts w:asciiTheme="minorHAnsi" w:hAnsiTheme="minorHAnsi"/>
          <w:w w:val="90"/>
          <w:sz w:val="28"/>
          <w:szCs w:val="28"/>
        </w:rPr>
        <w:t>вплоть до смерти Своего Единородного Сына.</w:t>
      </w:r>
    </w:p>
    <w:p w14:paraId="67DF58CC" w14:textId="009C8CF7" w:rsidR="00EB50FD" w:rsidRPr="002F0700" w:rsidRDefault="00EB50FD" w:rsidP="00BF260F">
      <w:pPr>
        <w:ind w:firstLine="284"/>
        <w:jc w:val="both"/>
        <w:rPr>
          <w:rFonts w:asciiTheme="minorHAnsi" w:hAnsiTheme="minorHAnsi"/>
          <w:w w:val="90"/>
          <w:sz w:val="28"/>
          <w:szCs w:val="28"/>
        </w:rPr>
      </w:pPr>
      <w:r w:rsidRPr="002F0700">
        <w:rPr>
          <w:rFonts w:asciiTheme="minorHAnsi" w:hAnsiTheme="minorHAnsi"/>
          <w:w w:val="90"/>
          <w:sz w:val="28"/>
          <w:szCs w:val="28"/>
        </w:rPr>
        <w:t>Евангельские мотивы гуманизма имели двоякую судьбу. С одной</w:t>
      </w:r>
      <w:r w:rsidR="00AD174B" w:rsidRPr="002F0700">
        <w:rPr>
          <w:rFonts w:asciiTheme="minorHAnsi" w:hAnsiTheme="minorHAnsi"/>
          <w:w w:val="90"/>
          <w:sz w:val="28"/>
          <w:szCs w:val="28"/>
        </w:rPr>
        <w:t xml:space="preserve"> стороны, Западная и Восточная Церковь</w:t>
      </w:r>
      <w:r w:rsidRPr="002F0700">
        <w:rPr>
          <w:rFonts w:asciiTheme="minorHAnsi" w:hAnsiTheme="minorHAnsi"/>
          <w:w w:val="90"/>
          <w:sz w:val="28"/>
          <w:szCs w:val="28"/>
        </w:rPr>
        <w:t xml:space="preserve"> были в немалой степени </w:t>
      </w:r>
      <w:r w:rsidR="00AD174B" w:rsidRPr="002F0700">
        <w:rPr>
          <w:rFonts w:asciiTheme="minorHAnsi" w:hAnsiTheme="minorHAnsi"/>
          <w:w w:val="90"/>
          <w:sz w:val="28"/>
          <w:szCs w:val="28"/>
        </w:rPr>
        <w:t xml:space="preserve">уже </w:t>
      </w:r>
      <w:r w:rsidRPr="002F0700">
        <w:rPr>
          <w:rFonts w:asciiTheme="minorHAnsi" w:hAnsiTheme="minorHAnsi"/>
          <w:w w:val="90"/>
          <w:sz w:val="28"/>
          <w:szCs w:val="28"/>
        </w:rPr>
        <w:t>гуманизированы. С другой стороны, внутри гуманистической цивилизации евангельские импульсы причудливо переплелись с агностическими и даже языческими. Это породило так называемые либеральную теологию, вовсе отвергающую ад, но</w:t>
      </w:r>
      <w:r w:rsidR="00AD174B" w:rsidRPr="002F0700">
        <w:rPr>
          <w:rFonts w:asciiTheme="minorHAnsi" w:hAnsiTheme="minorHAnsi"/>
          <w:w w:val="90"/>
          <w:sz w:val="28"/>
          <w:szCs w:val="28"/>
        </w:rPr>
        <w:t>,</w:t>
      </w:r>
      <w:r w:rsidRPr="002F0700">
        <w:rPr>
          <w:rFonts w:asciiTheme="minorHAnsi" w:hAnsiTheme="minorHAnsi"/>
          <w:w w:val="90"/>
          <w:sz w:val="28"/>
          <w:szCs w:val="28"/>
        </w:rPr>
        <w:t xml:space="preserve"> главное</w:t>
      </w:r>
      <w:r w:rsidR="00AD174B" w:rsidRPr="002F0700">
        <w:rPr>
          <w:rFonts w:asciiTheme="minorHAnsi" w:hAnsiTheme="minorHAnsi"/>
          <w:w w:val="90"/>
          <w:sz w:val="28"/>
          <w:szCs w:val="28"/>
        </w:rPr>
        <w:t>,</w:t>
      </w:r>
      <w:r w:rsidRPr="002F0700">
        <w:rPr>
          <w:rFonts w:asciiTheme="minorHAnsi" w:hAnsiTheme="minorHAnsi"/>
          <w:w w:val="90"/>
          <w:sz w:val="28"/>
          <w:szCs w:val="28"/>
        </w:rPr>
        <w:t xml:space="preserve"> прив</w:t>
      </w:r>
      <w:r w:rsidR="002321EE" w:rsidRPr="002F0700">
        <w:rPr>
          <w:rFonts w:asciiTheme="minorHAnsi" w:hAnsiTheme="minorHAnsi"/>
          <w:w w:val="90"/>
          <w:sz w:val="28"/>
          <w:szCs w:val="28"/>
        </w:rPr>
        <w:t>ело к маргинализации и профана</w:t>
      </w:r>
      <w:r w:rsidRPr="002F0700">
        <w:rPr>
          <w:rFonts w:asciiTheme="minorHAnsi" w:hAnsiTheme="minorHAnsi"/>
          <w:w w:val="90"/>
          <w:sz w:val="28"/>
          <w:szCs w:val="28"/>
        </w:rPr>
        <w:t>ции темы лично</w:t>
      </w:r>
      <w:r w:rsidR="002321EE" w:rsidRPr="002F0700">
        <w:rPr>
          <w:rFonts w:asciiTheme="minorHAnsi" w:hAnsiTheme="minorHAnsi"/>
          <w:w w:val="90"/>
          <w:sz w:val="28"/>
          <w:szCs w:val="28"/>
        </w:rPr>
        <w:t>й судьбы в вечности, подменив её</w:t>
      </w:r>
      <w:r w:rsidRPr="002F0700">
        <w:rPr>
          <w:rFonts w:asciiTheme="minorHAnsi" w:hAnsiTheme="minorHAnsi"/>
          <w:w w:val="90"/>
          <w:sz w:val="28"/>
          <w:szCs w:val="28"/>
        </w:rPr>
        <w:t xml:space="preserve"> сходной проблемой во времени. </w:t>
      </w:r>
    </w:p>
    <w:p w14:paraId="7E5E69F0" w14:textId="16DAE6AE" w:rsidR="00EB50FD" w:rsidRPr="002F0700" w:rsidRDefault="00EB50FD" w:rsidP="00BF260F">
      <w:pPr>
        <w:ind w:firstLine="284"/>
        <w:jc w:val="both"/>
        <w:rPr>
          <w:rFonts w:asciiTheme="minorHAnsi" w:hAnsiTheme="minorHAnsi"/>
          <w:w w:val="90"/>
          <w:sz w:val="28"/>
          <w:szCs w:val="28"/>
        </w:rPr>
      </w:pPr>
      <w:r w:rsidRPr="002F0700">
        <w:rPr>
          <w:rFonts w:asciiTheme="minorHAnsi" w:hAnsiTheme="minorHAnsi"/>
          <w:w w:val="90"/>
          <w:sz w:val="28"/>
          <w:szCs w:val="28"/>
        </w:rPr>
        <w:t>Средневековая мифологема сотериологи</w:t>
      </w:r>
      <w:r w:rsidR="00AD174B" w:rsidRPr="002F0700">
        <w:rPr>
          <w:rFonts w:asciiTheme="minorHAnsi" w:hAnsiTheme="minorHAnsi"/>
          <w:w w:val="90"/>
          <w:sz w:val="28"/>
          <w:szCs w:val="28"/>
        </w:rPr>
        <w:t xml:space="preserve">ческой ценности личного труда </w:t>
      </w:r>
      <w:r w:rsidRPr="002F0700">
        <w:rPr>
          <w:rFonts w:asciiTheme="minorHAnsi" w:hAnsiTheme="minorHAnsi"/>
          <w:w w:val="90"/>
          <w:sz w:val="28"/>
          <w:szCs w:val="28"/>
        </w:rPr>
        <w:t xml:space="preserve">была преобразована гуманистической культурой в экзистенцию его социально-исторической успешности. </w:t>
      </w:r>
      <w:r w:rsidR="002321EE" w:rsidRPr="002F0700">
        <w:rPr>
          <w:rFonts w:asciiTheme="minorHAnsi" w:hAnsiTheme="minorHAnsi"/>
          <w:w w:val="90"/>
          <w:sz w:val="28"/>
          <w:szCs w:val="28"/>
        </w:rPr>
        <w:t xml:space="preserve">Произошла глубинная метаморфоза. </w:t>
      </w:r>
      <w:r w:rsidRPr="002F0700">
        <w:rPr>
          <w:rFonts w:asciiTheme="minorHAnsi" w:hAnsiTheme="minorHAnsi"/>
          <w:w w:val="90"/>
          <w:sz w:val="28"/>
          <w:szCs w:val="28"/>
        </w:rPr>
        <w:t>Дело личного спасения в вечности трансформировалось в историческое «спасение</w:t>
      </w:r>
      <w:r w:rsidR="00B32FD8" w:rsidRPr="002F0700">
        <w:rPr>
          <w:rFonts w:asciiTheme="minorHAnsi" w:hAnsiTheme="minorHAnsi"/>
          <w:w w:val="90"/>
          <w:sz w:val="28"/>
          <w:szCs w:val="28"/>
        </w:rPr>
        <w:t>» собственным делом во времени.</w:t>
      </w:r>
      <w:r w:rsidRPr="002F0700">
        <w:rPr>
          <w:rFonts w:asciiTheme="minorHAnsi" w:hAnsiTheme="minorHAnsi"/>
          <w:w w:val="90"/>
          <w:sz w:val="28"/>
          <w:szCs w:val="28"/>
        </w:rPr>
        <w:t xml:space="preserve"> Це</w:t>
      </w:r>
      <w:r w:rsidR="00AD174B" w:rsidRPr="002F0700">
        <w:rPr>
          <w:rFonts w:asciiTheme="minorHAnsi" w:hAnsiTheme="minorHAnsi"/>
          <w:w w:val="90"/>
          <w:sz w:val="28"/>
          <w:szCs w:val="28"/>
        </w:rPr>
        <w:t>лостность дела, которое переживё</w:t>
      </w:r>
      <w:r w:rsidRPr="002F0700">
        <w:rPr>
          <w:rFonts w:asciiTheme="minorHAnsi" w:hAnsiTheme="minorHAnsi"/>
          <w:w w:val="90"/>
          <w:sz w:val="28"/>
          <w:szCs w:val="28"/>
        </w:rPr>
        <w:t>т своего деятеля во времени, стала подменять цельность человеческой ли</w:t>
      </w:r>
      <w:r w:rsidR="00AD174B" w:rsidRPr="002F0700">
        <w:rPr>
          <w:rFonts w:asciiTheme="minorHAnsi" w:hAnsiTheme="minorHAnsi"/>
          <w:w w:val="90"/>
          <w:sz w:val="28"/>
          <w:szCs w:val="28"/>
        </w:rPr>
        <w:t xml:space="preserve">чности. </w:t>
      </w:r>
      <w:r w:rsidR="002321EE" w:rsidRPr="002F0700">
        <w:rPr>
          <w:rFonts w:asciiTheme="minorHAnsi" w:hAnsiTheme="minorHAnsi"/>
          <w:w w:val="90"/>
          <w:sz w:val="28"/>
          <w:szCs w:val="28"/>
        </w:rPr>
        <w:t>В результате б</w:t>
      </w:r>
      <w:r w:rsidR="00AD174B" w:rsidRPr="002F0700">
        <w:rPr>
          <w:rFonts w:asciiTheme="minorHAnsi" w:hAnsiTheme="minorHAnsi"/>
          <w:w w:val="90"/>
          <w:sz w:val="28"/>
          <w:szCs w:val="28"/>
        </w:rPr>
        <w:t xml:space="preserve">изнес, </w:t>
      </w:r>
      <w:r w:rsidR="003B4329" w:rsidRPr="002F0700">
        <w:rPr>
          <w:rFonts w:asciiTheme="minorHAnsi" w:hAnsiTheme="minorHAnsi"/>
          <w:w w:val="90"/>
          <w:sz w:val="28"/>
          <w:szCs w:val="28"/>
        </w:rPr>
        <w:t>в широком смысле этого слова</w:t>
      </w:r>
      <w:r w:rsidRPr="002F0700">
        <w:rPr>
          <w:rFonts w:asciiTheme="minorHAnsi" w:hAnsiTheme="minorHAnsi"/>
          <w:w w:val="90"/>
          <w:sz w:val="28"/>
          <w:szCs w:val="28"/>
        </w:rPr>
        <w:t xml:space="preserve">, стал фактической религией секулярного мира. </w:t>
      </w:r>
    </w:p>
    <w:p w14:paraId="0713289B" w14:textId="24AF0257" w:rsidR="00EB50FD" w:rsidRPr="002F0700" w:rsidRDefault="00EB50FD" w:rsidP="00BF260F">
      <w:pPr>
        <w:ind w:firstLine="284"/>
        <w:jc w:val="both"/>
        <w:rPr>
          <w:rFonts w:asciiTheme="minorHAnsi" w:hAnsiTheme="minorHAnsi"/>
          <w:w w:val="90"/>
          <w:sz w:val="28"/>
          <w:szCs w:val="28"/>
        </w:rPr>
      </w:pPr>
      <w:r w:rsidRPr="002F0700">
        <w:rPr>
          <w:rFonts w:asciiTheme="minorHAnsi" w:hAnsiTheme="minorHAnsi"/>
          <w:w w:val="90"/>
          <w:sz w:val="28"/>
          <w:szCs w:val="28"/>
        </w:rPr>
        <w:t>Кальвинизм увидел в успешности земной профессии знак небесного избрания. Гуманизм и протестантизм, каждый по своему, высвобождали время и энергию индивида  для земных дел и создали в результате самую социально-успешную цивилизацию в земной истории человечества. Успешную настолько, что ценность успеха почти</w:t>
      </w:r>
      <w:r w:rsidR="003B4329" w:rsidRPr="002F0700">
        <w:rPr>
          <w:rFonts w:asciiTheme="minorHAnsi" w:hAnsiTheme="minorHAnsi"/>
          <w:w w:val="90"/>
          <w:sz w:val="28"/>
          <w:szCs w:val="28"/>
        </w:rPr>
        <w:t xml:space="preserve"> полностью вытеснила переживание</w:t>
      </w:r>
      <w:r w:rsidRPr="002F0700">
        <w:rPr>
          <w:rFonts w:asciiTheme="minorHAnsi" w:hAnsiTheme="minorHAnsi"/>
          <w:w w:val="90"/>
          <w:sz w:val="28"/>
          <w:szCs w:val="28"/>
        </w:rPr>
        <w:t xml:space="preserve"> см</w:t>
      </w:r>
      <w:r w:rsidR="003B4329" w:rsidRPr="002F0700">
        <w:rPr>
          <w:rFonts w:asciiTheme="minorHAnsi" w:hAnsiTheme="minorHAnsi"/>
          <w:w w:val="90"/>
          <w:sz w:val="28"/>
          <w:szCs w:val="28"/>
        </w:rPr>
        <w:t>ерти, как у</w:t>
      </w:r>
      <w:r w:rsidRPr="002F0700">
        <w:rPr>
          <w:rFonts w:asciiTheme="minorHAnsi" w:hAnsiTheme="minorHAnsi"/>
          <w:w w:val="90"/>
          <w:sz w:val="28"/>
          <w:szCs w:val="28"/>
        </w:rPr>
        <w:t>спения</w:t>
      </w:r>
      <w:r w:rsidR="003B4329" w:rsidRPr="002F0700">
        <w:rPr>
          <w:rFonts w:asciiTheme="minorHAnsi" w:hAnsiTheme="minorHAnsi"/>
          <w:w w:val="90"/>
          <w:sz w:val="28"/>
          <w:szCs w:val="28"/>
        </w:rPr>
        <w:t xml:space="preserve"> человека</w:t>
      </w:r>
      <w:r w:rsidRPr="002F0700">
        <w:rPr>
          <w:rFonts w:asciiTheme="minorHAnsi" w:hAnsiTheme="minorHAnsi"/>
          <w:w w:val="90"/>
          <w:sz w:val="28"/>
          <w:szCs w:val="28"/>
        </w:rPr>
        <w:t>.</w:t>
      </w:r>
    </w:p>
    <w:p w14:paraId="68F976B4" w14:textId="39AB631D" w:rsidR="003B4329" w:rsidRPr="002F0700" w:rsidRDefault="00EB50FD" w:rsidP="00BF260F">
      <w:pPr>
        <w:ind w:firstLine="284"/>
        <w:jc w:val="both"/>
        <w:rPr>
          <w:rFonts w:asciiTheme="minorHAnsi" w:hAnsiTheme="minorHAnsi"/>
          <w:w w:val="90"/>
          <w:sz w:val="28"/>
          <w:szCs w:val="28"/>
        </w:rPr>
      </w:pPr>
      <w:r w:rsidRPr="002F0700">
        <w:rPr>
          <w:rFonts w:asciiTheme="minorHAnsi" w:hAnsiTheme="minorHAnsi"/>
          <w:w w:val="90"/>
          <w:sz w:val="28"/>
          <w:szCs w:val="28"/>
        </w:rPr>
        <w:t>Естествознание существенным образом конкретизировало и обновило  представления о связи душевной структуры, в частности сознания, с телесной организацией. Материализм абсолютизировал эту связь, выстроив на этом до</w:t>
      </w:r>
      <w:r w:rsidR="00E21B09" w:rsidRPr="002F0700">
        <w:rPr>
          <w:rFonts w:asciiTheme="minorHAnsi" w:hAnsiTheme="minorHAnsi"/>
          <w:w w:val="90"/>
          <w:sz w:val="28"/>
          <w:szCs w:val="28"/>
        </w:rPr>
        <w:t>ктрину радикальной смертности. И н</w:t>
      </w:r>
      <w:r w:rsidRPr="002F0700">
        <w:rPr>
          <w:rFonts w:asciiTheme="minorHAnsi" w:hAnsiTheme="minorHAnsi"/>
          <w:w w:val="90"/>
          <w:sz w:val="28"/>
          <w:szCs w:val="28"/>
        </w:rPr>
        <w:t>адо признать, что научная критика христианского платонизма во многом справедлива. Нельзя не заметить, что в акцентировании психофизической цельности человеческой личности современные научные представления о человеке в некоторой степени подобны библейским, особенно ветхозаветным. Со</w:t>
      </w:r>
      <w:r w:rsidR="00E21B09" w:rsidRPr="002F0700">
        <w:rPr>
          <w:rFonts w:asciiTheme="minorHAnsi" w:hAnsiTheme="minorHAnsi"/>
          <w:w w:val="90"/>
          <w:sz w:val="28"/>
          <w:szCs w:val="28"/>
        </w:rPr>
        <w:t>гласно платоническим воззрениям</w:t>
      </w:r>
      <w:r w:rsidRPr="002F0700">
        <w:rPr>
          <w:rFonts w:asciiTheme="minorHAnsi" w:hAnsiTheme="minorHAnsi"/>
          <w:w w:val="90"/>
          <w:sz w:val="28"/>
          <w:szCs w:val="28"/>
        </w:rPr>
        <w:t xml:space="preserve"> душа </w:t>
      </w:r>
      <w:r w:rsidR="00E21B09" w:rsidRPr="002F0700">
        <w:rPr>
          <w:rFonts w:asciiTheme="minorHAnsi" w:hAnsiTheme="minorHAnsi"/>
          <w:w w:val="90"/>
          <w:sz w:val="28"/>
          <w:szCs w:val="28"/>
        </w:rPr>
        <w:t>живёт сама по себе и, таким образом,</w:t>
      </w:r>
      <w:r w:rsidRPr="002F0700">
        <w:rPr>
          <w:rFonts w:asciiTheme="minorHAnsi" w:hAnsiTheme="minorHAnsi"/>
          <w:w w:val="90"/>
          <w:sz w:val="28"/>
          <w:szCs w:val="28"/>
        </w:rPr>
        <w:t xml:space="preserve"> жизнь и идеальность фактически совпадают.</w:t>
      </w:r>
      <w:r w:rsidR="00E21B09" w:rsidRPr="002F0700">
        <w:rPr>
          <w:rFonts w:asciiTheme="minorHAnsi" w:hAnsiTheme="minorHAnsi"/>
          <w:w w:val="90"/>
          <w:sz w:val="28"/>
          <w:szCs w:val="28"/>
        </w:rPr>
        <w:t xml:space="preserve"> Душа животворит тело, но живё</w:t>
      </w:r>
      <w:r w:rsidRPr="002F0700">
        <w:rPr>
          <w:rFonts w:asciiTheme="minorHAnsi" w:hAnsiTheme="minorHAnsi"/>
          <w:w w:val="90"/>
          <w:sz w:val="28"/>
          <w:szCs w:val="28"/>
        </w:rPr>
        <w:t>т</w:t>
      </w:r>
      <w:r w:rsidR="002321EE" w:rsidRPr="002F0700">
        <w:rPr>
          <w:rFonts w:asciiTheme="minorHAnsi" w:hAnsiTheme="minorHAnsi"/>
          <w:w w:val="90"/>
          <w:sz w:val="28"/>
          <w:szCs w:val="28"/>
        </w:rPr>
        <w:t>,</w:t>
      </w:r>
      <w:r w:rsidRPr="002F0700">
        <w:rPr>
          <w:rFonts w:asciiTheme="minorHAnsi" w:hAnsiTheme="minorHAnsi"/>
          <w:w w:val="90"/>
          <w:sz w:val="28"/>
          <w:szCs w:val="28"/>
        </w:rPr>
        <w:t xml:space="preserve"> даже </w:t>
      </w:r>
      <w:r w:rsidR="00E21B09" w:rsidRPr="002F0700">
        <w:rPr>
          <w:rFonts w:asciiTheme="minorHAnsi" w:hAnsiTheme="minorHAnsi"/>
          <w:w w:val="90"/>
          <w:sz w:val="28"/>
          <w:szCs w:val="28"/>
        </w:rPr>
        <w:t xml:space="preserve">гораздо </w:t>
      </w:r>
      <w:r w:rsidR="002321EE" w:rsidRPr="002F0700">
        <w:rPr>
          <w:rFonts w:asciiTheme="minorHAnsi" w:hAnsiTheme="minorHAnsi"/>
          <w:w w:val="90"/>
          <w:sz w:val="28"/>
          <w:szCs w:val="28"/>
        </w:rPr>
        <w:t>лучше,</w:t>
      </w:r>
      <w:r w:rsidRPr="002F0700">
        <w:rPr>
          <w:rFonts w:asciiTheme="minorHAnsi" w:hAnsiTheme="minorHAnsi"/>
          <w:w w:val="90"/>
          <w:sz w:val="28"/>
          <w:szCs w:val="28"/>
        </w:rPr>
        <w:t xml:space="preserve"> и вне него. </w:t>
      </w:r>
    </w:p>
    <w:p w14:paraId="059B2836" w14:textId="77777777" w:rsidR="00897A7B" w:rsidRPr="002F0700" w:rsidRDefault="00E20ACB" w:rsidP="00BF260F">
      <w:pPr>
        <w:ind w:firstLine="284"/>
        <w:jc w:val="both"/>
        <w:rPr>
          <w:rFonts w:asciiTheme="minorHAnsi" w:hAnsiTheme="minorHAnsi"/>
          <w:w w:val="90"/>
          <w:sz w:val="28"/>
          <w:szCs w:val="28"/>
        </w:rPr>
      </w:pPr>
      <w:r w:rsidRPr="002F0700">
        <w:rPr>
          <w:rFonts w:asciiTheme="minorHAnsi" w:hAnsiTheme="minorHAnsi"/>
          <w:w w:val="90"/>
          <w:sz w:val="28"/>
          <w:szCs w:val="28"/>
        </w:rPr>
        <w:t>Изгнанный</w:t>
      </w:r>
      <w:r w:rsidR="00EB50FD" w:rsidRPr="002F0700">
        <w:rPr>
          <w:rFonts w:asciiTheme="minorHAnsi" w:hAnsiTheme="minorHAnsi"/>
          <w:w w:val="90"/>
          <w:sz w:val="28"/>
          <w:szCs w:val="28"/>
        </w:rPr>
        <w:t xml:space="preserve"> официально из </w:t>
      </w:r>
      <w:r w:rsidRPr="002F0700">
        <w:rPr>
          <w:rFonts w:asciiTheme="minorHAnsi" w:hAnsiTheme="minorHAnsi"/>
          <w:w w:val="90"/>
          <w:sz w:val="28"/>
          <w:szCs w:val="28"/>
        </w:rPr>
        <w:t>ортодоксального христианства, платонизм всё равно остался</w:t>
      </w:r>
      <w:r w:rsidR="00EB50FD" w:rsidRPr="002F0700">
        <w:rPr>
          <w:rFonts w:asciiTheme="minorHAnsi" w:hAnsiTheme="minorHAnsi"/>
          <w:w w:val="90"/>
          <w:sz w:val="28"/>
          <w:szCs w:val="28"/>
        </w:rPr>
        <w:t xml:space="preserve"> внутри коллективного подсознательного христианства, </w:t>
      </w:r>
      <w:r w:rsidRPr="002F0700">
        <w:rPr>
          <w:rFonts w:asciiTheme="minorHAnsi" w:hAnsiTheme="minorHAnsi"/>
          <w:w w:val="90"/>
          <w:sz w:val="28"/>
          <w:szCs w:val="28"/>
        </w:rPr>
        <w:t>особенно</w:t>
      </w:r>
      <w:r w:rsidR="00EB50FD" w:rsidRPr="002F0700">
        <w:rPr>
          <w:rFonts w:asciiTheme="minorHAnsi" w:hAnsiTheme="minorHAnsi"/>
          <w:w w:val="90"/>
          <w:sz w:val="28"/>
          <w:szCs w:val="28"/>
        </w:rPr>
        <w:t xml:space="preserve"> в вопр</w:t>
      </w:r>
      <w:r w:rsidRPr="002F0700">
        <w:rPr>
          <w:rFonts w:asciiTheme="minorHAnsi" w:hAnsiTheme="minorHAnsi"/>
          <w:w w:val="90"/>
          <w:sz w:val="28"/>
          <w:szCs w:val="28"/>
        </w:rPr>
        <w:t xml:space="preserve">осе личного бессмертия. </w:t>
      </w:r>
    </w:p>
    <w:p w14:paraId="28077E65" w14:textId="77777777" w:rsidR="00052845" w:rsidRPr="002F0700" w:rsidRDefault="00E20ACB" w:rsidP="00BF260F">
      <w:pPr>
        <w:ind w:firstLine="284"/>
        <w:jc w:val="both"/>
        <w:rPr>
          <w:rFonts w:asciiTheme="minorHAnsi" w:hAnsiTheme="minorHAnsi"/>
          <w:w w:val="90"/>
          <w:sz w:val="28"/>
          <w:szCs w:val="28"/>
        </w:rPr>
      </w:pPr>
      <w:r w:rsidRPr="002F0700">
        <w:rPr>
          <w:rFonts w:asciiTheme="minorHAnsi" w:hAnsiTheme="minorHAnsi"/>
          <w:w w:val="90"/>
          <w:sz w:val="28"/>
          <w:szCs w:val="28"/>
        </w:rPr>
        <w:t>И Священное Писание</w:t>
      </w:r>
      <w:r w:rsidR="00EB50FD" w:rsidRPr="002F0700">
        <w:rPr>
          <w:rFonts w:asciiTheme="minorHAnsi" w:hAnsiTheme="minorHAnsi"/>
          <w:w w:val="90"/>
          <w:sz w:val="28"/>
          <w:szCs w:val="28"/>
        </w:rPr>
        <w:t>, и научная биология утверждают жизнь в единстве физической и метафизической реальности. С библ</w:t>
      </w:r>
      <w:r w:rsidRPr="002F0700">
        <w:rPr>
          <w:rFonts w:asciiTheme="minorHAnsi" w:hAnsiTheme="minorHAnsi"/>
          <w:w w:val="90"/>
          <w:sz w:val="28"/>
          <w:szCs w:val="28"/>
        </w:rPr>
        <w:t>ейско-христианской точки зрения</w:t>
      </w:r>
      <w:r w:rsidR="00EB50FD" w:rsidRPr="002F0700">
        <w:rPr>
          <w:rFonts w:asciiTheme="minorHAnsi" w:hAnsiTheme="minorHAnsi"/>
          <w:w w:val="90"/>
          <w:sz w:val="28"/>
          <w:szCs w:val="28"/>
        </w:rPr>
        <w:t xml:space="preserve"> смерть есть нечто более фундаментальное, чем простой распад материи. В смерти оду</w:t>
      </w:r>
      <w:r w:rsidRPr="002F0700">
        <w:rPr>
          <w:rFonts w:asciiTheme="minorHAnsi" w:hAnsiTheme="minorHAnsi"/>
          <w:w w:val="90"/>
          <w:sz w:val="28"/>
          <w:szCs w:val="28"/>
        </w:rPr>
        <w:t>шевлё</w:t>
      </w:r>
      <w:r w:rsidR="00EB50FD" w:rsidRPr="002F0700">
        <w:rPr>
          <w:rFonts w:asciiTheme="minorHAnsi" w:hAnsiTheme="minorHAnsi"/>
          <w:w w:val="90"/>
          <w:sz w:val="28"/>
          <w:szCs w:val="28"/>
        </w:rPr>
        <w:t>н</w:t>
      </w:r>
      <w:r w:rsidR="009F7E23" w:rsidRPr="002F0700">
        <w:rPr>
          <w:rFonts w:asciiTheme="minorHAnsi" w:hAnsiTheme="minorHAnsi"/>
          <w:w w:val="90"/>
          <w:sz w:val="28"/>
          <w:szCs w:val="28"/>
        </w:rPr>
        <w:t>ное тело перестает дышать – человек расстаё</w:t>
      </w:r>
      <w:r w:rsidR="00EB50FD" w:rsidRPr="002F0700">
        <w:rPr>
          <w:rFonts w:asciiTheme="minorHAnsi" w:hAnsiTheme="minorHAnsi"/>
          <w:w w:val="90"/>
          <w:sz w:val="28"/>
          <w:szCs w:val="28"/>
        </w:rPr>
        <w:t>тся с духом</w:t>
      </w:r>
      <w:r w:rsidR="006F2C16" w:rsidRPr="002F0700">
        <w:rPr>
          <w:rFonts w:asciiTheme="minorHAnsi" w:hAnsiTheme="minorHAnsi"/>
          <w:w w:val="90"/>
          <w:sz w:val="28"/>
          <w:szCs w:val="28"/>
        </w:rPr>
        <w:t xml:space="preserve"> (ср</w:t>
      </w:r>
      <w:r w:rsidRPr="002F0700">
        <w:rPr>
          <w:rFonts w:asciiTheme="minorHAnsi" w:hAnsiTheme="minorHAnsi"/>
          <w:w w:val="90"/>
          <w:sz w:val="28"/>
          <w:szCs w:val="28"/>
        </w:rPr>
        <w:t xml:space="preserve">.: </w:t>
      </w:r>
      <w:r w:rsidR="006F2C16" w:rsidRPr="002F0700">
        <w:rPr>
          <w:rFonts w:asciiTheme="minorHAnsi" w:hAnsiTheme="minorHAnsi"/>
          <w:i/>
          <w:w w:val="90"/>
          <w:sz w:val="28"/>
          <w:szCs w:val="28"/>
        </w:rPr>
        <w:t>«Отнимешь дух их - умирают и в персть свою возвращаются; пошлешь дух Твой – созидаются» (Псал. 103:29-30)</w:t>
      </w:r>
      <w:r w:rsidR="006F2C16" w:rsidRPr="002F0700">
        <w:rPr>
          <w:rFonts w:asciiTheme="minorHAnsi" w:hAnsiTheme="minorHAnsi"/>
          <w:w w:val="90"/>
          <w:sz w:val="28"/>
          <w:szCs w:val="28"/>
        </w:rPr>
        <w:t xml:space="preserve"> и </w:t>
      </w:r>
      <w:r w:rsidRPr="002F0700">
        <w:rPr>
          <w:rFonts w:asciiTheme="minorHAnsi" w:hAnsiTheme="minorHAnsi"/>
          <w:i/>
          <w:w w:val="90"/>
          <w:sz w:val="28"/>
          <w:szCs w:val="28"/>
        </w:rPr>
        <w:t>«Не вечно Духу Моему быть пренебрегаемым человеками сими, потому что они плоть; пуст</w:t>
      </w:r>
      <w:r w:rsidR="006F2C16" w:rsidRPr="002F0700">
        <w:rPr>
          <w:rFonts w:asciiTheme="minorHAnsi" w:hAnsiTheme="minorHAnsi"/>
          <w:i/>
          <w:w w:val="90"/>
          <w:sz w:val="28"/>
          <w:szCs w:val="28"/>
        </w:rPr>
        <w:t>ь будут дни их сто двадцать лет» (Быт. 6:3)</w:t>
      </w:r>
      <w:r w:rsidR="006F2C16" w:rsidRPr="002F0700">
        <w:rPr>
          <w:rFonts w:asciiTheme="minorHAnsi" w:hAnsiTheme="minorHAnsi"/>
          <w:w w:val="90"/>
          <w:sz w:val="28"/>
          <w:szCs w:val="28"/>
        </w:rPr>
        <w:t>)</w:t>
      </w:r>
      <w:r w:rsidR="00EB50FD" w:rsidRPr="002F0700">
        <w:rPr>
          <w:rFonts w:asciiTheme="minorHAnsi" w:hAnsiTheme="minorHAnsi"/>
          <w:w w:val="90"/>
          <w:sz w:val="28"/>
          <w:szCs w:val="28"/>
        </w:rPr>
        <w:t xml:space="preserve">. </w:t>
      </w:r>
    </w:p>
    <w:p w14:paraId="73DC6ECE" w14:textId="4288A349" w:rsidR="00C1585C" w:rsidRPr="002F0700" w:rsidRDefault="00EB50FD" w:rsidP="00BF260F">
      <w:pPr>
        <w:ind w:firstLine="284"/>
        <w:jc w:val="both"/>
        <w:rPr>
          <w:rFonts w:asciiTheme="minorHAnsi" w:hAnsiTheme="minorHAnsi"/>
          <w:w w:val="90"/>
          <w:sz w:val="28"/>
          <w:szCs w:val="28"/>
        </w:rPr>
      </w:pPr>
      <w:r w:rsidRPr="002F0700">
        <w:rPr>
          <w:rFonts w:asciiTheme="minorHAnsi" w:hAnsiTheme="minorHAnsi"/>
          <w:w w:val="90"/>
          <w:sz w:val="28"/>
          <w:szCs w:val="28"/>
        </w:rPr>
        <w:t xml:space="preserve">Если душа и продолжает </w:t>
      </w:r>
      <w:r w:rsidR="009F7E23" w:rsidRPr="002F0700">
        <w:rPr>
          <w:rFonts w:asciiTheme="minorHAnsi" w:hAnsiTheme="minorHAnsi"/>
          <w:w w:val="90"/>
          <w:sz w:val="28"/>
          <w:szCs w:val="28"/>
        </w:rPr>
        <w:t>бытийст</w:t>
      </w:r>
      <w:r w:rsidRPr="002F0700">
        <w:rPr>
          <w:rFonts w:asciiTheme="minorHAnsi" w:hAnsiTheme="minorHAnsi"/>
          <w:w w:val="90"/>
          <w:sz w:val="28"/>
          <w:szCs w:val="28"/>
        </w:rPr>
        <w:t xml:space="preserve">вовать после распада тела, то в </w:t>
      </w:r>
      <w:r w:rsidR="009F7E23" w:rsidRPr="002F0700">
        <w:rPr>
          <w:rFonts w:asciiTheme="minorHAnsi" w:hAnsiTheme="minorHAnsi"/>
          <w:w w:val="90"/>
          <w:sz w:val="28"/>
          <w:szCs w:val="28"/>
        </w:rPr>
        <w:t>совершенно</w:t>
      </w:r>
      <w:r w:rsidRPr="002F0700">
        <w:rPr>
          <w:rFonts w:asciiTheme="minorHAnsi" w:hAnsiTheme="minorHAnsi"/>
          <w:w w:val="90"/>
          <w:sz w:val="28"/>
          <w:szCs w:val="28"/>
        </w:rPr>
        <w:t xml:space="preserve"> </w:t>
      </w:r>
      <w:r w:rsidR="00C1585C" w:rsidRPr="002F0700">
        <w:rPr>
          <w:rFonts w:asciiTheme="minorHAnsi" w:hAnsiTheme="minorHAnsi"/>
          <w:w w:val="90"/>
          <w:sz w:val="28"/>
          <w:szCs w:val="28"/>
        </w:rPr>
        <w:t>ином,</w:t>
      </w:r>
      <w:r w:rsidR="009F7E23" w:rsidRPr="002F0700">
        <w:rPr>
          <w:rFonts w:asciiTheme="minorHAnsi" w:hAnsiTheme="minorHAnsi"/>
          <w:w w:val="90"/>
          <w:sz w:val="28"/>
          <w:szCs w:val="28"/>
        </w:rPr>
        <w:t xml:space="preserve"> </w:t>
      </w:r>
      <w:r w:rsidRPr="002F0700">
        <w:rPr>
          <w:rFonts w:asciiTheme="minorHAnsi" w:hAnsiTheme="minorHAnsi"/>
          <w:w w:val="90"/>
          <w:sz w:val="28"/>
          <w:szCs w:val="28"/>
        </w:rPr>
        <w:t xml:space="preserve">качественно ином состоянии. </w:t>
      </w:r>
      <w:r w:rsidR="00C1585C" w:rsidRPr="002F0700">
        <w:rPr>
          <w:rFonts w:asciiTheme="minorHAnsi" w:hAnsiTheme="minorHAnsi"/>
          <w:w w:val="90"/>
          <w:sz w:val="28"/>
          <w:szCs w:val="28"/>
        </w:rPr>
        <w:t xml:space="preserve">Подобно тому, как натрий и хлор существуют вне единства соли, или водород и кислород вне единства воды, хотя эти аналогии и бедны тождеством с единством духовно-телесной природы человека. </w:t>
      </w:r>
    </w:p>
    <w:p w14:paraId="05098513" w14:textId="0FF49260" w:rsidR="00EB50FD" w:rsidRPr="002F0700" w:rsidRDefault="00C1585C" w:rsidP="00BF260F">
      <w:pPr>
        <w:ind w:firstLine="284"/>
        <w:jc w:val="both"/>
        <w:rPr>
          <w:rFonts w:asciiTheme="minorHAnsi" w:hAnsiTheme="minorHAnsi"/>
          <w:w w:val="90"/>
          <w:sz w:val="28"/>
          <w:szCs w:val="28"/>
        </w:rPr>
      </w:pPr>
      <w:r w:rsidRPr="002F0700">
        <w:rPr>
          <w:rFonts w:asciiTheme="minorHAnsi" w:hAnsiTheme="minorHAnsi"/>
          <w:w w:val="90"/>
          <w:sz w:val="28"/>
          <w:szCs w:val="28"/>
        </w:rPr>
        <w:t>По мнению прот. Георгия</w:t>
      </w:r>
      <w:r w:rsidR="00EB50FD" w:rsidRPr="002F0700">
        <w:rPr>
          <w:rFonts w:asciiTheme="minorHAnsi" w:hAnsiTheme="minorHAnsi"/>
          <w:w w:val="90"/>
          <w:sz w:val="28"/>
          <w:szCs w:val="28"/>
        </w:rPr>
        <w:t xml:space="preserve"> Флоровского, аристотелевские представления о смертности кон</w:t>
      </w:r>
      <w:r w:rsidR="003E2684" w:rsidRPr="002F0700">
        <w:rPr>
          <w:rFonts w:asciiTheme="minorHAnsi" w:hAnsiTheme="minorHAnsi"/>
          <w:w w:val="90"/>
          <w:sz w:val="28"/>
          <w:szCs w:val="28"/>
        </w:rPr>
        <w:t>кретного человека, не умаляе</w:t>
      </w:r>
      <w:r w:rsidR="00EB50FD" w:rsidRPr="002F0700">
        <w:rPr>
          <w:rFonts w:asciiTheme="minorHAnsi" w:hAnsiTheme="minorHAnsi"/>
          <w:w w:val="90"/>
          <w:sz w:val="28"/>
          <w:szCs w:val="28"/>
        </w:rPr>
        <w:t>мые бессмертием его</w:t>
      </w:r>
      <w:r w:rsidR="003E2684" w:rsidRPr="002F0700">
        <w:rPr>
          <w:rFonts w:asciiTheme="minorHAnsi" w:hAnsiTheme="minorHAnsi"/>
          <w:w w:val="90"/>
          <w:sz w:val="28"/>
          <w:szCs w:val="28"/>
        </w:rPr>
        <w:t xml:space="preserve"> индивидуальной души, в определё</w:t>
      </w:r>
      <w:r w:rsidR="00EB50FD" w:rsidRPr="002F0700">
        <w:rPr>
          <w:rFonts w:asciiTheme="minorHAnsi" w:hAnsiTheme="minorHAnsi"/>
          <w:w w:val="90"/>
          <w:sz w:val="28"/>
          <w:szCs w:val="28"/>
        </w:rPr>
        <w:t>нном смысле, ближе христианской идее воскресения, нежели платонизм</w:t>
      </w:r>
      <w:r w:rsidR="00EB50FD" w:rsidRPr="002F0700">
        <w:rPr>
          <w:rFonts w:asciiTheme="minorHAnsi" w:hAnsiTheme="minorHAnsi"/>
          <w:w w:val="90"/>
          <w:sz w:val="28"/>
          <w:szCs w:val="28"/>
          <w:vertAlign w:val="superscript"/>
        </w:rPr>
        <w:footnoteReference w:id="34"/>
      </w:r>
      <w:r w:rsidR="00EB50FD" w:rsidRPr="002F0700">
        <w:rPr>
          <w:rFonts w:asciiTheme="minorHAnsi" w:hAnsiTheme="minorHAnsi"/>
          <w:w w:val="90"/>
          <w:sz w:val="28"/>
          <w:szCs w:val="28"/>
        </w:rPr>
        <w:t>.</w:t>
      </w:r>
    </w:p>
    <w:p w14:paraId="5942D74F" w14:textId="519CA3B4" w:rsidR="00EB50FD" w:rsidRPr="002F0700" w:rsidRDefault="007F0C7C" w:rsidP="00BF260F">
      <w:pPr>
        <w:ind w:firstLine="284"/>
        <w:jc w:val="both"/>
        <w:rPr>
          <w:rFonts w:asciiTheme="minorHAnsi" w:hAnsiTheme="minorHAnsi"/>
          <w:w w:val="90"/>
          <w:sz w:val="28"/>
          <w:szCs w:val="28"/>
        </w:rPr>
      </w:pPr>
      <w:r w:rsidRPr="002F0700">
        <w:rPr>
          <w:rFonts w:asciiTheme="minorHAnsi" w:hAnsiTheme="minorHAnsi"/>
          <w:w w:val="90"/>
          <w:sz w:val="28"/>
          <w:szCs w:val="28"/>
        </w:rPr>
        <w:t>Свою лепту в растворе</w:t>
      </w:r>
      <w:r w:rsidR="00EB50FD" w:rsidRPr="002F0700">
        <w:rPr>
          <w:rFonts w:asciiTheme="minorHAnsi" w:hAnsiTheme="minorHAnsi"/>
          <w:w w:val="90"/>
          <w:sz w:val="28"/>
          <w:szCs w:val="28"/>
        </w:rPr>
        <w:t xml:space="preserve">ние </w:t>
      </w:r>
      <w:r w:rsidRPr="002F0700">
        <w:rPr>
          <w:rFonts w:asciiTheme="minorHAnsi" w:hAnsiTheme="minorHAnsi"/>
          <w:w w:val="90"/>
          <w:sz w:val="28"/>
          <w:szCs w:val="28"/>
        </w:rPr>
        <w:t xml:space="preserve">водой философии </w:t>
      </w:r>
      <w:r w:rsidR="00EB50FD" w:rsidRPr="002F0700">
        <w:rPr>
          <w:rFonts w:asciiTheme="minorHAnsi" w:hAnsiTheme="minorHAnsi"/>
          <w:w w:val="90"/>
          <w:sz w:val="28"/>
          <w:szCs w:val="28"/>
        </w:rPr>
        <w:t>классических христиански</w:t>
      </w:r>
      <w:r w:rsidRPr="002F0700">
        <w:rPr>
          <w:rFonts w:asciiTheme="minorHAnsi" w:hAnsiTheme="minorHAnsi"/>
          <w:w w:val="90"/>
          <w:sz w:val="28"/>
          <w:szCs w:val="28"/>
        </w:rPr>
        <w:t>х представлений о бессмертии внё</w:t>
      </w:r>
      <w:r w:rsidR="00EB50FD" w:rsidRPr="002F0700">
        <w:rPr>
          <w:rFonts w:asciiTheme="minorHAnsi" w:hAnsiTheme="minorHAnsi"/>
          <w:w w:val="90"/>
          <w:sz w:val="28"/>
          <w:szCs w:val="28"/>
        </w:rPr>
        <w:t xml:space="preserve">с </w:t>
      </w:r>
      <w:r w:rsidRPr="002F0700">
        <w:rPr>
          <w:rFonts w:asciiTheme="minorHAnsi" w:hAnsiTheme="minorHAnsi"/>
          <w:w w:val="90"/>
          <w:sz w:val="28"/>
          <w:szCs w:val="28"/>
        </w:rPr>
        <w:t xml:space="preserve">и </w:t>
      </w:r>
      <w:r w:rsidR="00EB50FD" w:rsidRPr="002F0700">
        <w:rPr>
          <w:rFonts w:asciiTheme="minorHAnsi" w:hAnsiTheme="minorHAnsi"/>
          <w:w w:val="90"/>
          <w:sz w:val="28"/>
          <w:szCs w:val="28"/>
        </w:rPr>
        <w:t xml:space="preserve">субъективный идеализм. Согласно логике кантовского трансцендентализма, образы Дантова ада суть не более, чем конструкции человеческого рассудка, связанного априорными формами нашей чувственности (трансцендентальным пространством и временем) и движимого силой воображения. Объектом критики в данном случае выступала вовсе не средневековость образов посмертного существования, а сама способность человеческой мысли воображать предметы, не доступные нам в опыте. </w:t>
      </w:r>
    </w:p>
    <w:p w14:paraId="744ACE62" w14:textId="4B3BF792" w:rsidR="00EB50FD" w:rsidRPr="002F0700" w:rsidRDefault="00EB50FD" w:rsidP="00BF260F">
      <w:pPr>
        <w:ind w:firstLine="284"/>
        <w:jc w:val="both"/>
        <w:rPr>
          <w:rFonts w:asciiTheme="minorHAnsi" w:hAnsiTheme="minorHAnsi"/>
          <w:w w:val="90"/>
          <w:sz w:val="28"/>
          <w:szCs w:val="28"/>
        </w:rPr>
      </w:pPr>
      <w:r w:rsidRPr="002F0700">
        <w:rPr>
          <w:rFonts w:asciiTheme="minorHAnsi" w:hAnsiTheme="minorHAnsi"/>
          <w:w w:val="90"/>
          <w:sz w:val="28"/>
          <w:szCs w:val="28"/>
        </w:rPr>
        <w:t xml:space="preserve">Психология ХХ века, с одной стороны, экспериментально подтвердила связь человеческой психики, в частности, структуры восприятия с </w:t>
      </w:r>
      <w:r w:rsidR="00B32FD8" w:rsidRPr="002F0700">
        <w:rPr>
          <w:rFonts w:asciiTheme="minorHAnsi" w:hAnsiTheme="minorHAnsi"/>
          <w:w w:val="90"/>
          <w:sz w:val="28"/>
          <w:szCs w:val="28"/>
        </w:rPr>
        <w:t>телесной организацией. С другой</w:t>
      </w:r>
      <w:r w:rsidRPr="002F0700">
        <w:rPr>
          <w:rFonts w:asciiTheme="minorHAnsi" w:hAnsiTheme="minorHAnsi"/>
          <w:w w:val="90"/>
          <w:sz w:val="28"/>
          <w:szCs w:val="28"/>
        </w:rPr>
        <w:t>, выдвинула и объяснила тезис о заинтересованности и детерминированности воображения бессознательными факторами. Так, за идеей вечного ада были обнаружены жажда мщения, свойственная рабам и неудачникам, садистический комплекс, который залегает гораздо глубже социальных различий и присущ</w:t>
      </w:r>
      <w:r w:rsidR="001A7601" w:rsidRPr="002F0700">
        <w:rPr>
          <w:rFonts w:asciiTheme="minorHAnsi" w:hAnsiTheme="minorHAnsi"/>
          <w:w w:val="90"/>
          <w:sz w:val="28"/>
          <w:szCs w:val="28"/>
        </w:rPr>
        <w:t>,</w:t>
      </w:r>
      <w:r w:rsidRPr="002F0700">
        <w:rPr>
          <w:rFonts w:asciiTheme="minorHAnsi" w:hAnsiTheme="minorHAnsi"/>
          <w:w w:val="90"/>
          <w:sz w:val="28"/>
          <w:szCs w:val="28"/>
        </w:rPr>
        <w:t xml:space="preserve"> в той или иной степени</w:t>
      </w:r>
      <w:r w:rsidR="001A7601" w:rsidRPr="002F0700">
        <w:rPr>
          <w:rFonts w:asciiTheme="minorHAnsi" w:hAnsiTheme="minorHAnsi"/>
          <w:w w:val="90"/>
          <w:sz w:val="28"/>
          <w:szCs w:val="28"/>
        </w:rPr>
        <w:t>,</w:t>
      </w:r>
      <w:r w:rsidRPr="002F0700">
        <w:rPr>
          <w:rFonts w:asciiTheme="minorHAnsi" w:hAnsiTheme="minorHAnsi"/>
          <w:w w:val="90"/>
          <w:sz w:val="28"/>
          <w:szCs w:val="28"/>
        </w:rPr>
        <w:t xml:space="preserve"> каждой личности, а также свойственный древним римлянам юридизм и страсть к жестоким зрелищам.</w:t>
      </w:r>
    </w:p>
    <w:p w14:paraId="7D2706E3" w14:textId="3D17871F" w:rsidR="007F0C7C" w:rsidRPr="002F0700" w:rsidRDefault="00EB50FD" w:rsidP="00BF260F">
      <w:pPr>
        <w:ind w:firstLine="284"/>
        <w:jc w:val="both"/>
        <w:rPr>
          <w:rFonts w:asciiTheme="minorHAnsi" w:hAnsiTheme="minorHAnsi"/>
          <w:w w:val="90"/>
          <w:sz w:val="28"/>
          <w:szCs w:val="28"/>
        </w:rPr>
      </w:pPr>
      <w:r w:rsidRPr="002F0700">
        <w:rPr>
          <w:rFonts w:asciiTheme="minorHAnsi" w:hAnsiTheme="minorHAnsi"/>
          <w:w w:val="90"/>
          <w:sz w:val="28"/>
          <w:szCs w:val="28"/>
        </w:rPr>
        <w:t>Разрушая мифологию вечного ада и бегства от него, Новое время создало свой миф о человеке, творящем историю и собственную судьбу. Цивилизация, экзистенциальным стержнем которой является мифологема самобытного исторического творчества, маргинализ</w:t>
      </w:r>
      <w:r w:rsidR="007F0C7C" w:rsidRPr="002F0700">
        <w:rPr>
          <w:rFonts w:asciiTheme="minorHAnsi" w:hAnsiTheme="minorHAnsi"/>
          <w:w w:val="90"/>
          <w:sz w:val="28"/>
          <w:szCs w:val="28"/>
        </w:rPr>
        <w:t xml:space="preserve">ирует идею личной вечности </w:t>
      </w:r>
      <w:r w:rsidRPr="002F0700">
        <w:rPr>
          <w:rFonts w:asciiTheme="minorHAnsi" w:hAnsiTheme="minorHAnsi"/>
          <w:w w:val="90"/>
          <w:sz w:val="28"/>
          <w:szCs w:val="28"/>
        </w:rPr>
        <w:t xml:space="preserve">как таковую </w:t>
      </w:r>
      <w:r w:rsidR="007F0C7C" w:rsidRPr="002F0700">
        <w:rPr>
          <w:rFonts w:asciiTheme="minorHAnsi" w:hAnsiTheme="minorHAnsi"/>
          <w:w w:val="90"/>
          <w:sz w:val="28"/>
          <w:szCs w:val="28"/>
        </w:rPr>
        <w:t>как в адском, так и в райском её</w:t>
      </w:r>
      <w:r w:rsidRPr="002F0700">
        <w:rPr>
          <w:rFonts w:asciiTheme="minorHAnsi" w:hAnsiTheme="minorHAnsi"/>
          <w:w w:val="90"/>
          <w:sz w:val="28"/>
          <w:szCs w:val="28"/>
        </w:rPr>
        <w:t xml:space="preserve"> измерении. Если средневековье чрезмерно онтологизировало грех, как бы недооценивая его фундаме</w:t>
      </w:r>
      <w:r w:rsidR="00EC3598" w:rsidRPr="002F0700">
        <w:rPr>
          <w:rFonts w:asciiTheme="minorHAnsi" w:hAnsiTheme="minorHAnsi"/>
          <w:w w:val="90"/>
          <w:sz w:val="28"/>
          <w:szCs w:val="28"/>
        </w:rPr>
        <w:t>нтальную подорванность Жертвой Христовой</w:t>
      </w:r>
      <w:r w:rsidRPr="002F0700">
        <w:rPr>
          <w:rFonts w:asciiTheme="minorHAnsi" w:hAnsiTheme="minorHAnsi"/>
          <w:w w:val="90"/>
          <w:sz w:val="28"/>
          <w:szCs w:val="28"/>
        </w:rPr>
        <w:t xml:space="preserve">, то гуманистическая цивилизация впадает в противоположную крайность радикальной деонтологизации зла, его редукции к моральному несовершенству. </w:t>
      </w:r>
    </w:p>
    <w:p w14:paraId="74DC79E3" w14:textId="4DC00667" w:rsidR="00EB50FD" w:rsidRPr="002F0700" w:rsidRDefault="00C77571" w:rsidP="00BF260F">
      <w:pPr>
        <w:ind w:firstLine="284"/>
        <w:jc w:val="both"/>
        <w:rPr>
          <w:rFonts w:asciiTheme="minorHAnsi" w:hAnsiTheme="minorHAnsi"/>
          <w:w w:val="90"/>
          <w:sz w:val="28"/>
          <w:szCs w:val="28"/>
        </w:rPr>
      </w:pPr>
      <w:r w:rsidRPr="002F0700">
        <w:rPr>
          <w:rFonts w:asciiTheme="minorHAnsi" w:hAnsiTheme="minorHAnsi"/>
          <w:w w:val="90"/>
          <w:sz w:val="28"/>
          <w:szCs w:val="28"/>
        </w:rPr>
        <w:t>Суждение Бенедикта</w:t>
      </w:r>
      <w:r w:rsidR="00EB50FD" w:rsidRPr="002F0700">
        <w:rPr>
          <w:rFonts w:asciiTheme="minorHAnsi" w:hAnsiTheme="minorHAnsi"/>
          <w:w w:val="90"/>
          <w:sz w:val="28"/>
          <w:szCs w:val="28"/>
        </w:rPr>
        <w:t xml:space="preserve"> Спинозы в данном случае является глубоко типи</w:t>
      </w:r>
      <w:r w:rsidRPr="002F0700">
        <w:rPr>
          <w:rFonts w:asciiTheme="minorHAnsi" w:hAnsiTheme="minorHAnsi"/>
          <w:w w:val="90"/>
          <w:sz w:val="28"/>
          <w:szCs w:val="28"/>
        </w:rPr>
        <w:t>чным: «Человек свободный ни о чё</w:t>
      </w:r>
      <w:r w:rsidR="00EB50FD" w:rsidRPr="002F0700">
        <w:rPr>
          <w:rFonts w:asciiTheme="minorHAnsi" w:hAnsiTheme="minorHAnsi"/>
          <w:w w:val="90"/>
          <w:sz w:val="28"/>
          <w:szCs w:val="28"/>
        </w:rPr>
        <w:t>м т</w:t>
      </w:r>
      <w:r w:rsidRPr="002F0700">
        <w:rPr>
          <w:rFonts w:asciiTheme="minorHAnsi" w:hAnsiTheme="minorHAnsi"/>
          <w:w w:val="90"/>
          <w:sz w:val="28"/>
          <w:szCs w:val="28"/>
        </w:rPr>
        <w:t>ак мало не думает, как о смерти</w:t>
      </w:r>
      <w:r w:rsidR="00EB50FD" w:rsidRPr="002F0700">
        <w:rPr>
          <w:rFonts w:asciiTheme="minorHAnsi" w:hAnsiTheme="minorHAnsi"/>
          <w:w w:val="90"/>
          <w:sz w:val="28"/>
          <w:szCs w:val="28"/>
        </w:rPr>
        <w:t xml:space="preserve"> и его мудрость состоит в размышлении не о смерти, а о жизни»</w:t>
      </w:r>
      <w:r w:rsidR="00EB50FD" w:rsidRPr="002F0700">
        <w:rPr>
          <w:rFonts w:asciiTheme="minorHAnsi" w:hAnsiTheme="minorHAnsi"/>
          <w:w w:val="90"/>
          <w:sz w:val="28"/>
          <w:szCs w:val="28"/>
          <w:vertAlign w:val="superscript"/>
        </w:rPr>
        <w:footnoteReference w:id="35"/>
      </w:r>
      <w:r w:rsidR="00EB50FD" w:rsidRPr="002F0700">
        <w:rPr>
          <w:rFonts w:asciiTheme="minorHAnsi" w:hAnsiTheme="minorHAnsi"/>
          <w:w w:val="90"/>
          <w:sz w:val="28"/>
          <w:szCs w:val="28"/>
        </w:rPr>
        <w:t>. Оно демонстрирует не примитивное отсутствие интереса, но иную экзистенциальную ситуацию. «Блаженство не есть награда за добродетель, – конкретизирует свою мысль философ, – но сама добродетель»</w:t>
      </w:r>
      <w:r w:rsidR="00EB50FD" w:rsidRPr="002F0700">
        <w:rPr>
          <w:rFonts w:asciiTheme="minorHAnsi" w:hAnsiTheme="minorHAnsi"/>
          <w:w w:val="90"/>
          <w:sz w:val="28"/>
          <w:szCs w:val="28"/>
          <w:vertAlign w:val="superscript"/>
        </w:rPr>
        <w:footnoteReference w:id="36"/>
      </w:r>
      <w:r w:rsidR="00EB50FD" w:rsidRPr="002F0700">
        <w:rPr>
          <w:rFonts w:asciiTheme="minorHAnsi" w:hAnsiTheme="minorHAnsi"/>
          <w:w w:val="90"/>
          <w:sz w:val="28"/>
          <w:szCs w:val="28"/>
        </w:rPr>
        <w:t xml:space="preserve">. </w:t>
      </w:r>
      <w:r w:rsidRPr="002F0700">
        <w:rPr>
          <w:rFonts w:asciiTheme="minorHAnsi" w:hAnsiTheme="minorHAnsi"/>
          <w:w w:val="90"/>
          <w:sz w:val="28"/>
          <w:szCs w:val="28"/>
        </w:rPr>
        <w:t>Отношение</w:t>
      </w:r>
      <w:r w:rsidR="00EB50FD" w:rsidRPr="002F0700">
        <w:rPr>
          <w:rFonts w:asciiTheme="minorHAnsi" w:hAnsiTheme="minorHAnsi"/>
          <w:w w:val="90"/>
          <w:sz w:val="28"/>
          <w:szCs w:val="28"/>
        </w:rPr>
        <w:t xml:space="preserve"> многих мыслителей-гуманистов </w:t>
      </w:r>
      <w:r w:rsidRPr="002F0700">
        <w:rPr>
          <w:rFonts w:asciiTheme="minorHAnsi" w:hAnsiTheme="minorHAnsi"/>
          <w:w w:val="90"/>
          <w:sz w:val="28"/>
          <w:szCs w:val="28"/>
        </w:rPr>
        <w:t xml:space="preserve">к вопросу о вечной жизни весьма отличны от </w:t>
      </w:r>
      <w:r w:rsidR="00AF154D" w:rsidRPr="002F0700">
        <w:rPr>
          <w:rFonts w:asciiTheme="minorHAnsi" w:hAnsiTheme="minorHAnsi"/>
          <w:w w:val="90"/>
          <w:sz w:val="28"/>
          <w:szCs w:val="28"/>
        </w:rPr>
        <w:t>традиционной церковной точки зрения</w:t>
      </w:r>
      <w:r w:rsidR="00EB50FD" w:rsidRPr="002F0700">
        <w:rPr>
          <w:rFonts w:asciiTheme="minorHAnsi" w:hAnsiTheme="minorHAnsi"/>
          <w:w w:val="90"/>
          <w:sz w:val="28"/>
          <w:szCs w:val="28"/>
        </w:rPr>
        <w:t>.</w:t>
      </w:r>
    </w:p>
    <w:p w14:paraId="493CF612" w14:textId="205E8B97" w:rsidR="00EB50FD" w:rsidRPr="002F0700" w:rsidRDefault="006E7D89" w:rsidP="00BF260F">
      <w:pPr>
        <w:ind w:firstLine="284"/>
        <w:jc w:val="both"/>
        <w:rPr>
          <w:rFonts w:asciiTheme="minorHAnsi" w:hAnsiTheme="minorHAnsi"/>
          <w:w w:val="90"/>
          <w:sz w:val="28"/>
          <w:szCs w:val="28"/>
        </w:rPr>
      </w:pPr>
      <w:r w:rsidRPr="002F0700">
        <w:rPr>
          <w:rFonts w:asciiTheme="minorHAnsi" w:hAnsiTheme="minorHAnsi"/>
          <w:w w:val="90"/>
          <w:sz w:val="28"/>
          <w:szCs w:val="28"/>
        </w:rPr>
        <w:t>Но, гуманизм</w:t>
      </w:r>
      <w:r w:rsidR="00EB50FD" w:rsidRPr="002F0700">
        <w:rPr>
          <w:rFonts w:asciiTheme="minorHAnsi" w:hAnsiTheme="minorHAnsi"/>
          <w:w w:val="90"/>
          <w:sz w:val="28"/>
          <w:szCs w:val="28"/>
        </w:rPr>
        <w:t xml:space="preserve"> </w:t>
      </w:r>
      <w:r w:rsidRPr="002F0700">
        <w:rPr>
          <w:rFonts w:asciiTheme="minorHAnsi" w:hAnsiTheme="minorHAnsi"/>
          <w:w w:val="90"/>
          <w:sz w:val="28"/>
          <w:szCs w:val="28"/>
        </w:rPr>
        <w:t xml:space="preserve">в своём генезисе выдвигает не только </w:t>
      </w:r>
      <w:r w:rsidR="00EB50FD" w:rsidRPr="002F0700">
        <w:rPr>
          <w:rFonts w:asciiTheme="minorHAnsi" w:hAnsiTheme="minorHAnsi"/>
          <w:w w:val="90"/>
          <w:sz w:val="28"/>
          <w:szCs w:val="28"/>
        </w:rPr>
        <w:t>сомнения в личном бессмертии</w:t>
      </w:r>
      <w:r w:rsidRPr="002F0700">
        <w:rPr>
          <w:rFonts w:asciiTheme="minorHAnsi" w:hAnsiTheme="minorHAnsi"/>
          <w:w w:val="90"/>
          <w:sz w:val="28"/>
          <w:szCs w:val="28"/>
        </w:rPr>
        <w:t xml:space="preserve">, - он начинает искать пути </w:t>
      </w:r>
      <w:r w:rsidR="00EB50FD" w:rsidRPr="002F0700">
        <w:rPr>
          <w:rFonts w:asciiTheme="minorHAnsi" w:hAnsiTheme="minorHAnsi"/>
          <w:w w:val="90"/>
          <w:sz w:val="28"/>
          <w:szCs w:val="28"/>
        </w:rPr>
        <w:t>реали</w:t>
      </w:r>
      <w:r w:rsidRPr="002F0700">
        <w:rPr>
          <w:rFonts w:asciiTheme="minorHAnsi" w:hAnsiTheme="minorHAnsi"/>
          <w:w w:val="90"/>
          <w:sz w:val="28"/>
          <w:szCs w:val="28"/>
        </w:rPr>
        <w:t>зации искусственного бессмертия</w:t>
      </w:r>
      <w:r w:rsidR="00EB50FD" w:rsidRPr="002F0700">
        <w:rPr>
          <w:rFonts w:asciiTheme="minorHAnsi" w:hAnsiTheme="minorHAnsi"/>
          <w:w w:val="90"/>
          <w:sz w:val="28"/>
          <w:szCs w:val="28"/>
        </w:rPr>
        <w:t>. Успехи новейшего естествознания, биологии, медицины и генной инженерии лишь обострили проблему искусств</w:t>
      </w:r>
      <w:r w:rsidRPr="002F0700">
        <w:rPr>
          <w:rFonts w:asciiTheme="minorHAnsi" w:hAnsiTheme="minorHAnsi"/>
          <w:w w:val="90"/>
          <w:sz w:val="28"/>
          <w:szCs w:val="28"/>
        </w:rPr>
        <w:t>енного бессмертия и вбросили её</w:t>
      </w:r>
      <w:r w:rsidR="00EB50FD" w:rsidRPr="002F0700">
        <w:rPr>
          <w:rFonts w:asciiTheme="minorHAnsi" w:hAnsiTheme="minorHAnsi"/>
          <w:w w:val="90"/>
          <w:sz w:val="28"/>
          <w:szCs w:val="28"/>
        </w:rPr>
        <w:t xml:space="preserve"> в пространство массового обсуждения. Частные вопросы эвтаназии, клонирования, замены органов имеют своей скрытой мифологической основой волю конечных духовных существ продлить свою жизнь во времени максимально долго, освобод</w:t>
      </w:r>
      <w:r w:rsidRPr="002F0700">
        <w:rPr>
          <w:rFonts w:asciiTheme="minorHAnsi" w:hAnsiTheme="minorHAnsi"/>
          <w:w w:val="90"/>
          <w:sz w:val="28"/>
          <w:szCs w:val="28"/>
        </w:rPr>
        <w:t>ив её</w:t>
      </w:r>
      <w:r w:rsidR="00EB50FD" w:rsidRPr="002F0700">
        <w:rPr>
          <w:rFonts w:asciiTheme="minorHAnsi" w:hAnsiTheme="minorHAnsi"/>
          <w:w w:val="90"/>
          <w:sz w:val="28"/>
          <w:szCs w:val="28"/>
        </w:rPr>
        <w:t xml:space="preserve"> от страданий здешнего бытия. </w:t>
      </w:r>
    </w:p>
    <w:p w14:paraId="0F103E55" w14:textId="14F4F457" w:rsidR="00A30849" w:rsidRPr="002F0700" w:rsidRDefault="00EC3598" w:rsidP="00BF260F">
      <w:pPr>
        <w:ind w:firstLine="284"/>
        <w:jc w:val="both"/>
        <w:rPr>
          <w:rFonts w:asciiTheme="minorHAnsi" w:hAnsiTheme="minorHAnsi"/>
          <w:w w:val="90"/>
          <w:sz w:val="28"/>
          <w:szCs w:val="28"/>
        </w:rPr>
      </w:pPr>
      <w:r w:rsidRPr="002F0700">
        <w:rPr>
          <w:rFonts w:asciiTheme="minorHAnsi" w:hAnsiTheme="minorHAnsi"/>
          <w:w w:val="90"/>
          <w:sz w:val="28"/>
          <w:szCs w:val="28"/>
        </w:rPr>
        <w:t>Вне синергийных</w:t>
      </w:r>
      <w:r w:rsidR="00EB50FD" w:rsidRPr="002F0700">
        <w:rPr>
          <w:rFonts w:asciiTheme="minorHAnsi" w:hAnsiTheme="minorHAnsi"/>
          <w:w w:val="90"/>
          <w:sz w:val="28"/>
          <w:szCs w:val="28"/>
        </w:rPr>
        <w:t xml:space="preserve"> </w:t>
      </w:r>
      <w:r w:rsidRPr="002F0700">
        <w:rPr>
          <w:rFonts w:asciiTheme="minorHAnsi" w:hAnsiTheme="minorHAnsi"/>
          <w:w w:val="90"/>
          <w:sz w:val="28"/>
          <w:szCs w:val="28"/>
        </w:rPr>
        <w:t>усилий</w:t>
      </w:r>
      <w:r w:rsidR="00EB50FD" w:rsidRPr="002F0700">
        <w:rPr>
          <w:rFonts w:asciiTheme="minorHAnsi" w:hAnsiTheme="minorHAnsi"/>
          <w:w w:val="90"/>
          <w:sz w:val="28"/>
          <w:szCs w:val="28"/>
        </w:rPr>
        <w:t xml:space="preserve"> с Богом эта деятельность людей по установлению господства над природой может быть названа магией. В при</w:t>
      </w:r>
      <w:r w:rsidR="006E7D89" w:rsidRPr="002F0700">
        <w:rPr>
          <w:rFonts w:asciiTheme="minorHAnsi" w:hAnsiTheme="minorHAnsi"/>
          <w:w w:val="90"/>
          <w:sz w:val="28"/>
          <w:szCs w:val="28"/>
        </w:rPr>
        <w:t>ложении к проблеме бессмертия её</w:t>
      </w:r>
      <w:r w:rsidR="00A30849" w:rsidRPr="002F0700">
        <w:rPr>
          <w:rFonts w:asciiTheme="minorHAnsi" w:hAnsiTheme="minorHAnsi"/>
          <w:w w:val="90"/>
          <w:sz w:val="28"/>
          <w:szCs w:val="28"/>
        </w:rPr>
        <w:t xml:space="preserve"> можно оценить как попытку</w:t>
      </w:r>
      <w:r w:rsidR="00EB50FD" w:rsidRPr="002F0700">
        <w:rPr>
          <w:rFonts w:asciiTheme="minorHAnsi" w:hAnsiTheme="minorHAnsi"/>
          <w:w w:val="90"/>
          <w:sz w:val="28"/>
          <w:szCs w:val="28"/>
        </w:rPr>
        <w:t xml:space="preserve"> завоевания бесконечной жизни. В данном аспекте усилия</w:t>
      </w:r>
      <w:r w:rsidR="00A30849" w:rsidRPr="002F0700">
        <w:rPr>
          <w:rFonts w:asciiTheme="minorHAnsi" w:hAnsiTheme="minorHAnsi"/>
          <w:w w:val="90"/>
          <w:sz w:val="28"/>
          <w:szCs w:val="28"/>
        </w:rPr>
        <w:t>, направленные на максимальное продление</w:t>
      </w:r>
      <w:r w:rsidR="00EB50FD" w:rsidRPr="002F0700">
        <w:rPr>
          <w:rFonts w:asciiTheme="minorHAnsi" w:hAnsiTheme="minorHAnsi"/>
          <w:w w:val="90"/>
          <w:sz w:val="28"/>
          <w:szCs w:val="28"/>
        </w:rPr>
        <w:t xml:space="preserve"> плотской жизни во времени, и воля к самостоятельному построению нового </w:t>
      </w:r>
      <w:r w:rsidR="00B81D2B" w:rsidRPr="002F0700">
        <w:rPr>
          <w:rFonts w:asciiTheme="minorHAnsi" w:hAnsiTheme="minorHAnsi"/>
          <w:w w:val="90"/>
          <w:sz w:val="28"/>
          <w:szCs w:val="28"/>
        </w:rPr>
        <w:t>(астрального, виртуально-цифрового</w:t>
      </w:r>
      <w:r w:rsidR="00EB50FD" w:rsidRPr="002F0700">
        <w:rPr>
          <w:rFonts w:asciiTheme="minorHAnsi" w:hAnsiTheme="minorHAnsi"/>
          <w:w w:val="90"/>
          <w:sz w:val="28"/>
          <w:szCs w:val="28"/>
        </w:rPr>
        <w:t xml:space="preserve"> и т.п.) тела сущностно тождественны, различаясь лишь экзистенциально. Их можно оценить как земную и небесную проекцию единой стратегии завоевания бессмертия своими силами.</w:t>
      </w:r>
    </w:p>
    <w:p w14:paraId="7C7E0F0B" w14:textId="250518D8" w:rsidR="00897D23" w:rsidRPr="002F0700" w:rsidRDefault="00897D23" w:rsidP="00BF260F">
      <w:pPr>
        <w:ind w:firstLine="284"/>
        <w:jc w:val="both"/>
        <w:rPr>
          <w:rFonts w:asciiTheme="minorHAnsi" w:hAnsiTheme="minorHAnsi"/>
          <w:w w:val="90"/>
          <w:sz w:val="28"/>
          <w:szCs w:val="28"/>
        </w:rPr>
      </w:pPr>
      <w:r w:rsidRPr="002F0700">
        <w:rPr>
          <w:rFonts w:asciiTheme="minorHAnsi" w:hAnsiTheme="minorHAnsi"/>
          <w:w w:val="90"/>
          <w:sz w:val="28"/>
          <w:szCs w:val="28"/>
        </w:rPr>
        <w:t xml:space="preserve">Таким образом, гуманизм, </w:t>
      </w:r>
      <w:r w:rsidR="006E3D9B" w:rsidRPr="002F0700">
        <w:rPr>
          <w:rFonts w:asciiTheme="minorHAnsi" w:hAnsiTheme="minorHAnsi"/>
          <w:w w:val="90"/>
          <w:sz w:val="28"/>
          <w:szCs w:val="28"/>
        </w:rPr>
        <w:t>заново рождаясь из христианского осмысления исторического факта Боговоплощения, в своём генезисе</w:t>
      </w:r>
      <w:r w:rsidR="00306450" w:rsidRPr="002F0700">
        <w:rPr>
          <w:rFonts w:asciiTheme="minorHAnsi" w:hAnsiTheme="minorHAnsi"/>
          <w:w w:val="90"/>
          <w:sz w:val="28"/>
          <w:szCs w:val="28"/>
        </w:rPr>
        <w:t xml:space="preserve">, </w:t>
      </w:r>
      <w:r w:rsidR="006E3D9B" w:rsidRPr="002F0700">
        <w:rPr>
          <w:rFonts w:asciiTheme="minorHAnsi" w:hAnsiTheme="minorHAnsi"/>
          <w:w w:val="90"/>
          <w:sz w:val="28"/>
          <w:szCs w:val="28"/>
        </w:rPr>
        <w:t xml:space="preserve">утрачивает связь с Триипостасным источником и основанием богоподобного достоинства человека </w:t>
      </w:r>
      <w:r w:rsidR="00306450" w:rsidRPr="002F0700">
        <w:rPr>
          <w:rFonts w:asciiTheme="minorHAnsi" w:hAnsiTheme="minorHAnsi"/>
          <w:w w:val="90"/>
          <w:sz w:val="28"/>
          <w:szCs w:val="28"/>
        </w:rPr>
        <w:t xml:space="preserve">и деградирует </w:t>
      </w:r>
      <w:r w:rsidR="00735397" w:rsidRPr="002F0700">
        <w:rPr>
          <w:rFonts w:asciiTheme="minorHAnsi" w:hAnsiTheme="minorHAnsi"/>
          <w:w w:val="90"/>
          <w:sz w:val="28"/>
          <w:szCs w:val="28"/>
        </w:rPr>
        <w:t>в трансгуманизм, который возвращает человека к первому искушению посредством г</w:t>
      </w:r>
      <w:r w:rsidR="00E40864" w:rsidRPr="002F0700">
        <w:rPr>
          <w:rFonts w:asciiTheme="minorHAnsi" w:hAnsiTheme="minorHAnsi"/>
          <w:w w:val="90"/>
          <w:sz w:val="28"/>
          <w:szCs w:val="28"/>
        </w:rPr>
        <w:t>н</w:t>
      </w:r>
      <w:r w:rsidR="00735397" w:rsidRPr="002F0700">
        <w:rPr>
          <w:rFonts w:asciiTheme="minorHAnsi" w:hAnsiTheme="minorHAnsi"/>
          <w:w w:val="90"/>
          <w:sz w:val="28"/>
          <w:szCs w:val="28"/>
        </w:rPr>
        <w:t>озиса</w:t>
      </w:r>
      <w:r w:rsidR="00E40864" w:rsidRPr="002F0700">
        <w:rPr>
          <w:rFonts w:asciiTheme="minorHAnsi" w:hAnsiTheme="minorHAnsi"/>
          <w:w w:val="90"/>
          <w:sz w:val="28"/>
          <w:szCs w:val="28"/>
        </w:rPr>
        <w:t>,</w:t>
      </w:r>
      <w:r w:rsidR="00735397" w:rsidRPr="002F0700">
        <w:rPr>
          <w:rFonts w:asciiTheme="minorHAnsi" w:hAnsiTheme="minorHAnsi"/>
          <w:w w:val="90"/>
          <w:sz w:val="28"/>
          <w:szCs w:val="28"/>
        </w:rPr>
        <w:t xml:space="preserve"> </w:t>
      </w:r>
      <w:r w:rsidR="00E40864" w:rsidRPr="002F0700">
        <w:rPr>
          <w:rFonts w:asciiTheme="minorHAnsi" w:hAnsiTheme="minorHAnsi"/>
          <w:w w:val="90"/>
          <w:sz w:val="28"/>
          <w:szCs w:val="28"/>
        </w:rPr>
        <w:t xml:space="preserve">магически </w:t>
      </w:r>
      <w:r w:rsidR="00735397" w:rsidRPr="002F0700">
        <w:rPr>
          <w:rFonts w:asciiTheme="minorHAnsi" w:hAnsiTheme="minorHAnsi"/>
          <w:w w:val="90"/>
          <w:sz w:val="28"/>
          <w:szCs w:val="28"/>
        </w:rPr>
        <w:t xml:space="preserve">стать </w:t>
      </w:r>
      <w:r w:rsidR="00735397" w:rsidRPr="002F0700">
        <w:rPr>
          <w:rFonts w:asciiTheme="minorHAnsi" w:hAnsiTheme="minorHAnsi"/>
          <w:i/>
          <w:w w:val="90"/>
          <w:sz w:val="28"/>
          <w:szCs w:val="28"/>
        </w:rPr>
        <w:t>«как боги»</w:t>
      </w:r>
      <w:r w:rsidR="00E40864" w:rsidRPr="002F0700">
        <w:rPr>
          <w:rFonts w:asciiTheme="minorHAnsi" w:hAnsiTheme="minorHAnsi"/>
          <w:i/>
          <w:w w:val="90"/>
          <w:sz w:val="28"/>
          <w:szCs w:val="28"/>
        </w:rPr>
        <w:t xml:space="preserve"> (Быт. 3:5)</w:t>
      </w:r>
      <w:r w:rsidR="00E40864" w:rsidRPr="002F0700">
        <w:rPr>
          <w:rFonts w:asciiTheme="minorHAnsi" w:hAnsiTheme="minorHAnsi"/>
          <w:w w:val="90"/>
          <w:sz w:val="28"/>
          <w:szCs w:val="28"/>
        </w:rPr>
        <w:t>.</w:t>
      </w:r>
    </w:p>
    <w:p w14:paraId="32CA8CF9" w14:textId="0AB23185" w:rsidR="00D56D06" w:rsidRPr="002F0700" w:rsidRDefault="001A7601" w:rsidP="004C48E0">
      <w:pPr>
        <w:ind w:firstLine="284"/>
        <w:jc w:val="both"/>
        <w:rPr>
          <w:rFonts w:asciiTheme="minorHAnsi" w:hAnsiTheme="minorHAnsi"/>
          <w:bCs/>
          <w:w w:val="90"/>
          <w:sz w:val="28"/>
          <w:szCs w:val="28"/>
        </w:rPr>
      </w:pPr>
      <w:r w:rsidRPr="002F0700">
        <w:rPr>
          <w:rFonts w:asciiTheme="minorHAnsi" w:hAnsiTheme="minorHAnsi"/>
          <w:bCs/>
          <w:w w:val="90"/>
          <w:sz w:val="28"/>
          <w:szCs w:val="28"/>
        </w:rPr>
        <w:t>П</w:t>
      </w:r>
      <w:r w:rsidR="00E40864" w:rsidRPr="002F0700">
        <w:rPr>
          <w:rFonts w:asciiTheme="minorHAnsi" w:hAnsiTheme="minorHAnsi"/>
          <w:bCs/>
          <w:w w:val="90"/>
          <w:sz w:val="28"/>
          <w:szCs w:val="28"/>
        </w:rPr>
        <w:t xml:space="preserve">еред человечеством открывается соблазн достижения постчеловеческого псевдорайского состояния без Бога и тех духовно-нравственных ограничений, которые обусловлены Его образом, лежащим в фундаменте духовно-телесной природы человека. Но, одновременно, это обнажает и древний богоборческий дух, который лежит в основании трансгуманистического мировоззрения и который возбуждает в своих адептах жалкое стремление к перманентной реконструкции собственных </w:t>
      </w:r>
      <w:r w:rsidR="00E40864" w:rsidRPr="002F0700">
        <w:rPr>
          <w:rFonts w:asciiTheme="minorHAnsi" w:hAnsiTheme="minorHAnsi"/>
          <w:bCs/>
          <w:i/>
          <w:w w:val="90"/>
          <w:sz w:val="28"/>
          <w:szCs w:val="28"/>
        </w:rPr>
        <w:t>«кожаных риз»</w:t>
      </w:r>
      <w:r w:rsidR="0033154C" w:rsidRPr="002F0700">
        <w:rPr>
          <w:rFonts w:asciiTheme="minorHAnsi" w:hAnsiTheme="minorHAnsi"/>
          <w:bCs/>
          <w:i/>
          <w:w w:val="90"/>
          <w:sz w:val="28"/>
          <w:szCs w:val="28"/>
        </w:rPr>
        <w:t xml:space="preserve"> (Быт. 3:21)</w:t>
      </w:r>
      <w:r w:rsidR="00E40864" w:rsidRPr="002F0700">
        <w:rPr>
          <w:rFonts w:asciiTheme="minorHAnsi" w:hAnsiTheme="minorHAnsi"/>
          <w:bCs/>
          <w:w w:val="90"/>
          <w:sz w:val="28"/>
          <w:szCs w:val="28"/>
        </w:rPr>
        <w:t xml:space="preserve">. </w:t>
      </w:r>
    </w:p>
    <w:p w14:paraId="185EA3F3" w14:textId="39730468" w:rsidR="004C48E0" w:rsidRPr="002F0700" w:rsidRDefault="004C48E0" w:rsidP="004C48E0">
      <w:pPr>
        <w:ind w:firstLine="284"/>
        <w:jc w:val="both"/>
        <w:rPr>
          <w:rFonts w:asciiTheme="minorHAnsi" w:hAnsiTheme="minorHAnsi"/>
          <w:bCs/>
          <w:w w:val="90"/>
          <w:sz w:val="28"/>
          <w:szCs w:val="28"/>
        </w:rPr>
      </w:pPr>
      <w:r w:rsidRPr="002F0700">
        <w:rPr>
          <w:rFonts w:asciiTheme="minorHAnsi" w:hAnsiTheme="minorHAnsi"/>
          <w:bCs/>
          <w:w w:val="90"/>
          <w:sz w:val="28"/>
          <w:szCs w:val="28"/>
        </w:rPr>
        <w:t xml:space="preserve">Трансгуманизм вполне допустимо с религиозно-философской точки зрения рассматривать как пародию обожения. Но, принципиальное значение имеет то обстоятельство, что идея радикального преображения человеческого духа и плоти, искаженная трансгуманизмом, утрачивает характер </w:t>
      </w:r>
      <w:r w:rsidR="00D56D06" w:rsidRPr="002F0700">
        <w:rPr>
          <w:rFonts w:asciiTheme="minorHAnsi" w:hAnsiTheme="minorHAnsi"/>
          <w:bCs/>
          <w:w w:val="90"/>
          <w:sz w:val="28"/>
          <w:szCs w:val="28"/>
        </w:rPr>
        <w:t>синергийного</w:t>
      </w:r>
      <w:r w:rsidRPr="002F0700">
        <w:rPr>
          <w:rFonts w:asciiTheme="minorHAnsi" w:hAnsiTheme="minorHAnsi"/>
          <w:bCs/>
          <w:w w:val="90"/>
          <w:sz w:val="28"/>
          <w:szCs w:val="28"/>
        </w:rPr>
        <w:t xml:space="preserve"> преображения человека при содействии нетварных Божественных энергий, и обретает некую «дурную» непосредственность. Действительно, в трансгуманистической оптике нет никаких препятствий, чтобы человек стал Богом, достаточно лишь того, чтобы были предоставлены соответствующие научно-технические средства, и, в общих чертах, движение трансгуманизма сходится на том, что такие средства наукой </w:t>
      </w:r>
      <w:r w:rsidR="00D56D06" w:rsidRPr="002F0700">
        <w:rPr>
          <w:rFonts w:asciiTheme="minorHAnsi" w:hAnsiTheme="minorHAnsi"/>
          <w:bCs/>
          <w:w w:val="90"/>
          <w:sz w:val="28"/>
          <w:szCs w:val="28"/>
        </w:rPr>
        <w:t xml:space="preserve">уже </w:t>
      </w:r>
      <w:r w:rsidRPr="002F0700">
        <w:rPr>
          <w:rFonts w:asciiTheme="minorHAnsi" w:hAnsiTheme="minorHAnsi"/>
          <w:bCs/>
          <w:w w:val="90"/>
          <w:sz w:val="28"/>
          <w:szCs w:val="28"/>
        </w:rPr>
        <w:t>созданы.</w:t>
      </w:r>
    </w:p>
    <w:p w14:paraId="2DA7B7B5" w14:textId="77777777" w:rsidR="00E40864" w:rsidRPr="002F0700" w:rsidRDefault="00E40864" w:rsidP="00BF260F">
      <w:pPr>
        <w:ind w:firstLine="284"/>
        <w:jc w:val="both"/>
        <w:rPr>
          <w:rFonts w:asciiTheme="minorHAnsi" w:hAnsiTheme="minorHAnsi"/>
          <w:w w:val="90"/>
          <w:sz w:val="28"/>
          <w:szCs w:val="28"/>
        </w:rPr>
      </w:pPr>
    </w:p>
    <w:p w14:paraId="1FB869A7" w14:textId="77777777" w:rsidR="00A64803" w:rsidRPr="002F0700" w:rsidRDefault="00A64803" w:rsidP="00A30849">
      <w:pPr>
        <w:ind w:firstLine="284"/>
        <w:jc w:val="both"/>
        <w:rPr>
          <w:rFonts w:asciiTheme="minorHAnsi" w:hAnsiTheme="minorHAnsi"/>
          <w:bCs/>
          <w:w w:val="90"/>
          <w:sz w:val="28"/>
          <w:szCs w:val="28"/>
        </w:rPr>
      </w:pPr>
    </w:p>
    <w:p w14:paraId="4B93DECB" w14:textId="5936E90D" w:rsidR="00DE573F" w:rsidRPr="002F0700" w:rsidRDefault="00DE573F" w:rsidP="00BF260F">
      <w:pPr>
        <w:ind w:firstLine="284"/>
        <w:jc w:val="both"/>
        <w:rPr>
          <w:rFonts w:asciiTheme="minorHAnsi" w:hAnsiTheme="minorHAnsi"/>
          <w:w w:val="90"/>
          <w:sz w:val="28"/>
          <w:szCs w:val="28"/>
        </w:rPr>
      </w:pPr>
    </w:p>
    <w:bookmarkEnd w:id="0"/>
    <w:sectPr w:rsidR="00DE573F" w:rsidRPr="002F0700" w:rsidSect="00EB50FD">
      <w:footerReference w:type="even" r:id="rId11"/>
      <w:footerReference w:type="default" r:id="rId12"/>
      <w:pgSz w:w="11900" w:h="16840"/>
      <w:pgMar w:top="567" w:right="560" w:bottom="1134"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79EB0" w14:textId="77777777" w:rsidR="00B81D2B" w:rsidRDefault="00B81D2B" w:rsidP="00EB50FD">
      <w:r>
        <w:separator/>
      </w:r>
    </w:p>
  </w:endnote>
  <w:endnote w:type="continuationSeparator" w:id="0">
    <w:p w14:paraId="12287CA3" w14:textId="77777777" w:rsidR="00B81D2B" w:rsidRDefault="00B81D2B" w:rsidP="00EB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DF0CB" w14:textId="77777777" w:rsidR="00B81D2B" w:rsidRDefault="00B81D2B" w:rsidP="00A733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A0272E1" w14:textId="77777777" w:rsidR="00B81D2B" w:rsidRDefault="00B81D2B" w:rsidP="00A733FD">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DA84A" w14:textId="77777777" w:rsidR="00B81D2B" w:rsidRDefault="00B81D2B" w:rsidP="00A733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F0700">
      <w:rPr>
        <w:rStyle w:val="ab"/>
        <w:noProof/>
      </w:rPr>
      <w:t>1</w:t>
    </w:r>
    <w:r>
      <w:rPr>
        <w:rStyle w:val="ab"/>
      </w:rPr>
      <w:fldChar w:fldCharType="end"/>
    </w:r>
  </w:p>
  <w:p w14:paraId="09CBC7D3" w14:textId="77777777" w:rsidR="00B81D2B" w:rsidRDefault="00B81D2B" w:rsidP="00A733FD">
    <w:pPr>
      <w:pStyle w:val="a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6F82E" w14:textId="77777777" w:rsidR="00B81D2B" w:rsidRDefault="00B81D2B" w:rsidP="00EB50FD">
      <w:r>
        <w:separator/>
      </w:r>
    </w:p>
  </w:footnote>
  <w:footnote w:type="continuationSeparator" w:id="0">
    <w:p w14:paraId="51133994" w14:textId="77777777" w:rsidR="00B81D2B" w:rsidRDefault="00B81D2B" w:rsidP="00EB50FD">
      <w:r>
        <w:continuationSeparator/>
      </w:r>
    </w:p>
  </w:footnote>
  <w:footnote w:id="1">
    <w:p w14:paraId="0BAD9428" w14:textId="5A78FED0" w:rsidR="00B81D2B" w:rsidRPr="003E606A" w:rsidRDefault="00B81D2B" w:rsidP="00ED6850">
      <w:pPr>
        <w:jc w:val="both"/>
        <w:rPr>
          <w:rFonts w:eastAsiaTheme="minorEastAsia"/>
          <w:sz w:val="18"/>
          <w:szCs w:val="18"/>
        </w:rPr>
      </w:pPr>
      <w:r w:rsidRPr="003E606A">
        <w:rPr>
          <w:rStyle w:val="a5"/>
          <w:sz w:val="18"/>
          <w:szCs w:val="18"/>
        </w:rPr>
        <w:footnoteRef/>
      </w:r>
      <w:r w:rsidRPr="003E606A">
        <w:rPr>
          <w:sz w:val="18"/>
          <w:szCs w:val="18"/>
        </w:rPr>
        <w:t xml:space="preserve"> </w:t>
      </w:r>
      <w:r w:rsidRPr="003E606A">
        <w:rPr>
          <w:rFonts w:eastAsiaTheme="minorEastAsia"/>
          <w:sz w:val="18"/>
          <w:szCs w:val="18"/>
        </w:rPr>
        <w:t>Черный Ю.Ю. Современный гуманизм. (Обзор) // Философия в XX веке: В 2-х ч.: Сб. обзоров и рефератов / РАН. ИНИОН. Центр гуманит. науч.-информ. исслед. Отд. филоофии; Отв. ред. Андреева И.С.; Сост. Панченко А.И. - М., 2003. - Ч. 2. - 168 с. - (Сер.: Социал. и гуманит. науки в XX в.). - С. 125-167. http://www.humanism.al.ru/ru/articles.phtml?num=000142</w:t>
      </w:r>
    </w:p>
  </w:footnote>
  <w:footnote w:id="2">
    <w:p w14:paraId="528837E8" w14:textId="61BE3B0B" w:rsidR="00B81D2B" w:rsidRPr="003E606A" w:rsidRDefault="00B81D2B" w:rsidP="00ED6850">
      <w:pPr>
        <w:jc w:val="both"/>
        <w:rPr>
          <w:sz w:val="18"/>
          <w:szCs w:val="18"/>
        </w:rPr>
      </w:pPr>
      <w:r w:rsidRPr="003E606A">
        <w:rPr>
          <w:rFonts w:eastAsiaTheme="minorEastAsia"/>
          <w:sz w:val="18"/>
          <w:szCs w:val="18"/>
          <w:vertAlign w:val="superscript"/>
        </w:rPr>
        <w:footnoteRef/>
      </w:r>
      <w:r w:rsidRPr="003E606A">
        <w:rPr>
          <w:rFonts w:eastAsiaTheme="minorEastAsia"/>
          <w:sz w:val="18"/>
          <w:szCs w:val="18"/>
        </w:rPr>
        <w:t xml:space="preserve"> Научный коммунизм: Словарь / Александров В. В., Амвросов А. А., Ануфриев Е. А. и др.; Под ред. А. М. Румянцева. — 4-е изд., доп. — М.: Политиздат, 1983. http://tapemark.narod.ru/kommunizm/025.html</w:t>
      </w:r>
    </w:p>
  </w:footnote>
  <w:footnote w:id="3">
    <w:p w14:paraId="378EC166" w14:textId="070F201F" w:rsidR="00B81D2B" w:rsidRPr="003E606A" w:rsidRDefault="00B81D2B">
      <w:pPr>
        <w:pStyle w:val="a3"/>
        <w:rPr>
          <w:sz w:val="18"/>
          <w:szCs w:val="18"/>
        </w:rPr>
      </w:pPr>
      <w:r w:rsidRPr="003E606A">
        <w:rPr>
          <w:rStyle w:val="a5"/>
          <w:sz w:val="18"/>
          <w:szCs w:val="18"/>
        </w:rPr>
        <w:footnoteRef/>
      </w:r>
      <w:r w:rsidRPr="003E606A">
        <w:rPr>
          <w:sz w:val="18"/>
          <w:szCs w:val="18"/>
        </w:rPr>
        <w:t xml:space="preserve"> Супранатурали́зм (от лат. suprа — сверх, и naturalis — природный, естественный) — мировоззренческая концепция, утверждающая существование особого духовного мира; вера в особый духовный мир.</w:t>
      </w:r>
    </w:p>
  </w:footnote>
  <w:footnote w:id="4">
    <w:p w14:paraId="179C14C4" w14:textId="66D1EC19" w:rsidR="00B81D2B" w:rsidRPr="003E606A" w:rsidRDefault="00B81D2B" w:rsidP="00ED6850">
      <w:pPr>
        <w:pStyle w:val="a3"/>
        <w:jc w:val="both"/>
        <w:rPr>
          <w:sz w:val="18"/>
          <w:szCs w:val="18"/>
        </w:rPr>
      </w:pPr>
      <w:r w:rsidRPr="003E606A">
        <w:rPr>
          <w:rStyle w:val="a5"/>
          <w:sz w:val="18"/>
          <w:szCs w:val="18"/>
        </w:rPr>
        <w:footnoteRef/>
      </w:r>
      <w:r w:rsidRPr="003E606A">
        <w:rPr>
          <w:sz w:val="18"/>
          <w:szCs w:val="18"/>
        </w:rPr>
        <w:t xml:space="preserve"> Черный Ю.Ю. Современный гуманизм. (Обзор) // Философия в XX веке: В 2-х ч.: Сб. обзоров и рефератов / РАН. ИНИОН. Центр гуманит. науч.-информ. исслед. Отд. филоофии; Отв. ред. Андреева И.С.; Сост. Панченко А.И. - М., 2003. - Ч. 2. - 168 с. - (Сер.: Социал. и гуманит. науки в XX в.). - С. 125-167. http://www.humanism.al.ru/ru/articles.phtml?num=000142</w:t>
      </w:r>
    </w:p>
  </w:footnote>
  <w:footnote w:id="5">
    <w:p w14:paraId="13EC7735" w14:textId="44CA306F" w:rsidR="00B81D2B" w:rsidRPr="003E606A" w:rsidRDefault="00B81D2B" w:rsidP="00ED6850">
      <w:pPr>
        <w:pStyle w:val="a3"/>
        <w:jc w:val="both"/>
        <w:rPr>
          <w:sz w:val="18"/>
          <w:szCs w:val="18"/>
        </w:rPr>
      </w:pPr>
      <w:r w:rsidRPr="003E606A">
        <w:rPr>
          <w:rStyle w:val="a5"/>
          <w:sz w:val="18"/>
          <w:szCs w:val="18"/>
        </w:rPr>
        <w:footnoteRef/>
      </w:r>
      <w:r w:rsidRPr="003E606A">
        <w:rPr>
          <w:sz w:val="18"/>
          <w:szCs w:val="18"/>
        </w:rPr>
        <w:t xml:space="preserve"> Цит. по: Черный Ю.Ю. Современный гуманизм. (Обзор) // Философия в XX веке: В 2-х ч.: Сб. обзоров и рефератов / РАН. ИНИОН. Центр гуманит. науч.-информ. исслед. Отд. филоофии; Отв. ред. Андреева И.С.; Сост. Панченко А.И. - М., 2003. - Ч. 2. - 168 с. - (Сер.: Социал. и гуманит. науки в XX в.). - С. 125-167. http://www.humanism.al.ru/ru/articles.phtml?num=000142</w:t>
      </w:r>
    </w:p>
  </w:footnote>
  <w:footnote w:id="6">
    <w:p w14:paraId="3C5D8728" w14:textId="7B1BA03D" w:rsidR="00B81D2B" w:rsidRPr="003E606A" w:rsidRDefault="00B81D2B" w:rsidP="00ED6850">
      <w:pPr>
        <w:pStyle w:val="a3"/>
        <w:jc w:val="both"/>
        <w:rPr>
          <w:sz w:val="18"/>
          <w:szCs w:val="18"/>
        </w:rPr>
      </w:pPr>
      <w:r w:rsidRPr="003E606A">
        <w:rPr>
          <w:rStyle w:val="a5"/>
          <w:sz w:val="18"/>
          <w:szCs w:val="18"/>
        </w:rPr>
        <w:footnoteRef/>
      </w:r>
      <w:r w:rsidRPr="003E606A">
        <w:rPr>
          <w:sz w:val="18"/>
          <w:szCs w:val="18"/>
        </w:rPr>
        <w:t xml:space="preserve"> Черный Ю.Ю. Современный гуманизм. (Обзор) // Философия в XX веке: В 2-х ч.: Сб. обзоров и рефератов / РАН. ИНИОН. Центр гуманит. науч.-информ. исслед. Отд. филоофии; Отв. ред. Андреева И.С.; Сост. Панченко А.И. - М., 2003. - Ч. 2. - 168 с. - (Сер.: Социал. и гуманит. науки в XX в.). - С. 125-167. http://www.humanism.al.ru/ru/articles.phtml?num=000142</w:t>
      </w:r>
    </w:p>
  </w:footnote>
  <w:footnote w:id="7">
    <w:p w14:paraId="6895FC27" w14:textId="6DDF38BF" w:rsidR="00B81D2B" w:rsidRPr="003E606A" w:rsidRDefault="00B81D2B" w:rsidP="00ED6850">
      <w:pPr>
        <w:jc w:val="both"/>
        <w:rPr>
          <w:bCs/>
          <w:sz w:val="18"/>
          <w:szCs w:val="18"/>
        </w:rPr>
      </w:pPr>
      <w:r w:rsidRPr="003E606A">
        <w:rPr>
          <w:rStyle w:val="a5"/>
          <w:sz w:val="18"/>
          <w:szCs w:val="18"/>
        </w:rPr>
        <w:footnoteRef/>
      </w:r>
      <w:r w:rsidRPr="003E606A">
        <w:rPr>
          <w:sz w:val="18"/>
          <w:szCs w:val="18"/>
        </w:rPr>
        <w:t xml:space="preserve"> </w:t>
      </w:r>
      <w:r w:rsidRPr="003E606A">
        <w:rPr>
          <w:bCs/>
          <w:sz w:val="18"/>
          <w:szCs w:val="18"/>
        </w:rPr>
        <w:t>Лосский В. Н. Богословское понятие человеческой личности // По образу и подобию. Москва, 1995, с. 114.</w:t>
      </w:r>
    </w:p>
  </w:footnote>
  <w:footnote w:id="8">
    <w:p w14:paraId="1069DFD3" w14:textId="6EC2D066" w:rsidR="00B81D2B" w:rsidRPr="003E606A" w:rsidRDefault="00B81D2B" w:rsidP="00ED6850">
      <w:pPr>
        <w:pStyle w:val="a3"/>
        <w:jc w:val="both"/>
        <w:rPr>
          <w:sz w:val="18"/>
          <w:szCs w:val="18"/>
        </w:rPr>
      </w:pPr>
      <w:r w:rsidRPr="003E606A">
        <w:rPr>
          <w:rStyle w:val="a5"/>
          <w:sz w:val="18"/>
          <w:szCs w:val="18"/>
        </w:rPr>
        <w:footnoteRef/>
      </w:r>
      <w:r w:rsidRPr="003E606A">
        <w:rPr>
          <w:sz w:val="18"/>
          <w:szCs w:val="18"/>
        </w:rPr>
        <w:t xml:space="preserve"> </w:t>
      </w:r>
      <w:r w:rsidRPr="003E606A">
        <w:rPr>
          <w:rFonts w:eastAsiaTheme="minorEastAsia"/>
          <w:sz w:val="18"/>
          <w:szCs w:val="18"/>
        </w:rPr>
        <w:t>Куртц П. Мужество стать: Добродетели гуманизма. - М., 2000. С 150. - (Здравый смысл: Журн. скептиков, оптимистов и гуманистов; Спец. вып.).</w:t>
      </w:r>
    </w:p>
  </w:footnote>
  <w:footnote w:id="9">
    <w:p w14:paraId="26D02365" w14:textId="5D602215" w:rsidR="00B81D2B" w:rsidRPr="003E606A" w:rsidRDefault="00B81D2B" w:rsidP="00ED6850">
      <w:pPr>
        <w:pStyle w:val="a3"/>
        <w:jc w:val="both"/>
        <w:rPr>
          <w:sz w:val="18"/>
          <w:szCs w:val="18"/>
        </w:rPr>
      </w:pPr>
      <w:r w:rsidRPr="003E606A">
        <w:rPr>
          <w:rStyle w:val="a5"/>
          <w:sz w:val="18"/>
          <w:szCs w:val="18"/>
        </w:rPr>
        <w:footnoteRef/>
      </w:r>
      <w:r w:rsidRPr="003E606A">
        <w:rPr>
          <w:sz w:val="18"/>
          <w:szCs w:val="18"/>
        </w:rPr>
        <w:t xml:space="preserve"> </w:t>
      </w:r>
      <w:r w:rsidRPr="003E606A">
        <w:rPr>
          <w:rFonts w:eastAsiaTheme="minorEastAsia"/>
          <w:sz w:val="18"/>
          <w:szCs w:val="18"/>
        </w:rPr>
        <w:t>Куртц П. Мужество стать: Добродетели гуманизма. - М., 2000. С 150. - (Здравый смысл: Журн. скептиков, оптимистов и гуманистов; Спец. вып.).</w:t>
      </w:r>
    </w:p>
  </w:footnote>
  <w:footnote w:id="10">
    <w:p w14:paraId="3FD69DD2" w14:textId="236880A3" w:rsidR="00B81D2B" w:rsidRPr="003E606A" w:rsidRDefault="00B81D2B" w:rsidP="00ED6850">
      <w:pPr>
        <w:pStyle w:val="a3"/>
        <w:jc w:val="both"/>
        <w:rPr>
          <w:sz w:val="18"/>
          <w:szCs w:val="18"/>
        </w:rPr>
      </w:pPr>
      <w:r w:rsidRPr="003E606A">
        <w:rPr>
          <w:rStyle w:val="a5"/>
          <w:sz w:val="18"/>
          <w:szCs w:val="18"/>
        </w:rPr>
        <w:footnoteRef/>
      </w:r>
      <w:r w:rsidRPr="003E606A">
        <w:rPr>
          <w:sz w:val="18"/>
          <w:szCs w:val="18"/>
        </w:rPr>
        <w:t xml:space="preserve"> </w:t>
      </w:r>
      <w:r w:rsidRPr="003E606A">
        <w:rPr>
          <w:sz w:val="18"/>
          <w:szCs w:val="18"/>
          <w:lang w:val="en-US"/>
        </w:rPr>
        <w:t xml:space="preserve">Cooke, Bill. </w:t>
      </w:r>
      <w:r w:rsidRPr="003E606A">
        <w:rPr>
          <w:iCs/>
          <w:sz w:val="18"/>
          <w:szCs w:val="18"/>
          <w:lang w:val="en-US"/>
        </w:rPr>
        <w:t>Dictionary of Atheism, Skepticism, &amp; Humanism</w:t>
      </w:r>
      <w:r w:rsidRPr="003E606A">
        <w:rPr>
          <w:sz w:val="18"/>
          <w:szCs w:val="18"/>
          <w:lang w:val="en-US"/>
        </w:rPr>
        <w:t>, Prometheus Books, 2006, page 175.</w:t>
      </w:r>
    </w:p>
  </w:footnote>
  <w:footnote w:id="11">
    <w:p w14:paraId="25079E0E" w14:textId="5916F1DE" w:rsidR="00B81D2B" w:rsidRPr="003E606A" w:rsidRDefault="00B81D2B" w:rsidP="00ED6850">
      <w:pPr>
        <w:pStyle w:val="a3"/>
        <w:jc w:val="both"/>
        <w:rPr>
          <w:sz w:val="18"/>
          <w:szCs w:val="18"/>
        </w:rPr>
      </w:pPr>
      <w:r w:rsidRPr="003E606A">
        <w:rPr>
          <w:rStyle w:val="a5"/>
          <w:sz w:val="18"/>
          <w:szCs w:val="18"/>
        </w:rPr>
        <w:footnoteRef/>
      </w:r>
      <w:r w:rsidRPr="003E606A">
        <w:rPr>
          <w:sz w:val="18"/>
          <w:szCs w:val="18"/>
        </w:rPr>
        <w:t xml:space="preserve"> Черный Ю.Ю. Современный гуманизм. (Обзор) // Философия в XX веке: В 2-х ч.: Сб. обзоров и рефератов / РАН. ИНИОН. Центр гуманит. науч.-информ. исслед. Отд. филоофии; Отв. ред. Андреева И.С.; Сост. Панченко А.И. - М., 2003. - Ч. 2. - 168 с. - (Сер.: Социал. и гуманит. науки в XX в.). - С. 125-167. http://www.humanism.al.ru/ru/articles.phtml?num=000142</w:t>
      </w:r>
    </w:p>
  </w:footnote>
  <w:footnote w:id="12">
    <w:p w14:paraId="09EF0C6B" w14:textId="2EEF1750" w:rsidR="00B81D2B" w:rsidRPr="003E606A" w:rsidRDefault="00B81D2B" w:rsidP="00ED6850">
      <w:pPr>
        <w:pStyle w:val="a3"/>
        <w:jc w:val="both"/>
        <w:rPr>
          <w:sz w:val="18"/>
          <w:szCs w:val="18"/>
        </w:rPr>
      </w:pPr>
      <w:r w:rsidRPr="003E606A">
        <w:rPr>
          <w:rStyle w:val="a5"/>
          <w:sz w:val="18"/>
          <w:szCs w:val="18"/>
        </w:rPr>
        <w:footnoteRef/>
      </w:r>
      <w:r w:rsidRPr="003E606A">
        <w:rPr>
          <w:sz w:val="18"/>
          <w:szCs w:val="18"/>
        </w:rPr>
        <w:t xml:space="preserve"> http://iheu.org</w:t>
      </w:r>
    </w:p>
  </w:footnote>
  <w:footnote w:id="13">
    <w:p w14:paraId="3025BDD6" w14:textId="77777777" w:rsidR="00B81D2B" w:rsidRPr="003E606A" w:rsidRDefault="00B81D2B" w:rsidP="00ED6850">
      <w:pPr>
        <w:pStyle w:val="a3"/>
        <w:keepLines/>
        <w:spacing w:line="240" w:lineRule="atLeast"/>
        <w:contextualSpacing/>
        <w:jc w:val="both"/>
        <w:rPr>
          <w:w w:val="90"/>
          <w:sz w:val="18"/>
          <w:szCs w:val="18"/>
        </w:rPr>
      </w:pPr>
      <w:r w:rsidRPr="003E606A">
        <w:rPr>
          <w:rStyle w:val="a5"/>
          <w:w w:val="90"/>
          <w:sz w:val="18"/>
          <w:szCs w:val="18"/>
        </w:rPr>
        <w:footnoteRef/>
      </w:r>
      <w:r w:rsidRPr="003E606A">
        <w:rPr>
          <w:w w:val="90"/>
          <w:sz w:val="18"/>
          <w:szCs w:val="18"/>
        </w:rPr>
        <w:t xml:space="preserve"> </w:t>
      </w:r>
      <w:r w:rsidRPr="003E606A">
        <w:rPr>
          <w:w w:val="90"/>
          <w:sz w:val="18"/>
          <w:szCs w:val="18"/>
          <w:lang w:val="en-US"/>
        </w:rPr>
        <w:t>WWF.</w:t>
      </w:r>
      <w:r w:rsidRPr="003E606A">
        <w:rPr>
          <w:w w:val="90"/>
          <w:sz w:val="18"/>
          <w:szCs w:val="18"/>
        </w:rPr>
        <w:t xml:space="preserve"> http://wwf.panda.org/who_we_are/history/sixties/</w:t>
      </w:r>
    </w:p>
  </w:footnote>
  <w:footnote w:id="14">
    <w:p w14:paraId="32F0799C" w14:textId="77777777" w:rsidR="00B81D2B" w:rsidRPr="003E606A" w:rsidRDefault="00B81D2B" w:rsidP="00ED6850">
      <w:pPr>
        <w:pStyle w:val="a3"/>
        <w:keepLines/>
        <w:spacing w:line="240" w:lineRule="atLeast"/>
        <w:contextualSpacing/>
        <w:jc w:val="both"/>
        <w:rPr>
          <w:w w:val="90"/>
          <w:sz w:val="18"/>
          <w:szCs w:val="18"/>
        </w:rPr>
      </w:pPr>
      <w:r w:rsidRPr="003E606A">
        <w:rPr>
          <w:rStyle w:val="a5"/>
          <w:w w:val="90"/>
          <w:sz w:val="18"/>
          <w:szCs w:val="18"/>
        </w:rPr>
        <w:footnoteRef/>
      </w:r>
      <w:r w:rsidRPr="003E606A">
        <w:rPr>
          <w:w w:val="90"/>
          <w:sz w:val="18"/>
          <w:szCs w:val="18"/>
        </w:rPr>
        <w:t xml:space="preserve"> </w:t>
      </w:r>
      <w:r w:rsidRPr="003E606A">
        <w:rPr>
          <w:spacing w:val="-1"/>
          <w:w w:val="90"/>
          <w:sz w:val="18"/>
          <w:szCs w:val="18"/>
          <w:lang w:val="en-US"/>
        </w:rPr>
        <w:t>UNESCO — United Nations Educational, Scientific and Cultural Organization — специализированное учреждение Организации Объединённых Наций по вопросам образования, науки и культуры.</w:t>
      </w:r>
    </w:p>
  </w:footnote>
  <w:footnote w:id="15">
    <w:p w14:paraId="4E76185C" w14:textId="77777777" w:rsidR="00B81D2B" w:rsidRPr="003E606A" w:rsidRDefault="00B81D2B" w:rsidP="00ED6850">
      <w:pPr>
        <w:pStyle w:val="a3"/>
        <w:keepLines/>
        <w:spacing w:line="240" w:lineRule="atLeast"/>
        <w:contextualSpacing/>
        <w:jc w:val="both"/>
        <w:rPr>
          <w:w w:val="90"/>
          <w:sz w:val="18"/>
          <w:szCs w:val="18"/>
        </w:rPr>
      </w:pPr>
      <w:r w:rsidRPr="003E606A">
        <w:rPr>
          <w:rStyle w:val="a5"/>
          <w:w w:val="90"/>
          <w:sz w:val="18"/>
          <w:szCs w:val="18"/>
        </w:rPr>
        <w:footnoteRef/>
      </w:r>
      <w:r w:rsidRPr="003E606A">
        <w:rPr>
          <w:w w:val="90"/>
          <w:sz w:val="18"/>
          <w:szCs w:val="18"/>
        </w:rPr>
        <w:t xml:space="preserve"> </w:t>
      </w:r>
      <w:r w:rsidRPr="003E606A">
        <w:rPr>
          <w:w w:val="90"/>
          <w:sz w:val="18"/>
          <w:szCs w:val="18"/>
          <w:lang w:val="en-US"/>
        </w:rPr>
        <w:t>UNESCO. http://www.unesco.org/new/en/unesco/about-us/who-we-are/director-general/the-organization/the-directors-general/julian-huxley/</w:t>
      </w:r>
    </w:p>
  </w:footnote>
  <w:footnote w:id="16">
    <w:p w14:paraId="23914E3A" w14:textId="77777777" w:rsidR="00B81D2B" w:rsidRPr="003E606A" w:rsidRDefault="00B81D2B" w:rsidP="00ED6850">
      <w:pPr>
        <w:pStyle w:val="a3"/>
        <w:keepLines/>
        <w:spacing w:line="240" w:lineRule="atLeast"/>
        <w:contextualSpacing/>
        <w:jc w:val="both"/>
        <w:rPr>
          <w:w w:val="90"/>
          <w:sz w:val="18"/>
          <w:szCs w:val="18"/>
          <w:lang w:val="en-US"/>
        </w:rPr>
      </w:pPr>
      <w:r w:rsidRPr="003E606A">
        <w:rPr>
          <w:rStyle w:val="a5"/>
          <w:w w:val="90"/>
          <w:sz w:val="18"/>
          <w:szCs w:val="18"/>
        </w:rPr>
        <w:footnoteRef/>
      </w:r>
      <w:r w:rsidRPr="003E606A">
        <w:rPr>
          <w:w w:val="90"/>
          <w:sz w:val="18"/>
          <w:szCs w:val="18"/>
          <w:lang w:val="en-US"/>
        </w:rPr>
        <w:t xml:space="preserve"> Huxley J. New Bottles for New Wine. London : Chatto &amp; Windus, 1957. P. 17.</w:t>
      </w:r>
    </w:p>
  </w:footnote>
  <w:footnote w:id="17">
    <w:p w14:paraId="1872C184" w14:textId="77777777" w:rsidR="00B81D2B" w:rsidRPr="003E606A" w:rsidRDefault="00B81D2B" w:rsidP="00ED6850">
      <w:pPr>
        <w:pStyle w:val="a3"/>
        <w:keepLines/>
        <w:spacing w:line="240" w:lineRule="atLeast"/>
        <w:contextualSpacing/>
        <w:jc w:val="both"/>
        <w:rPr>
          <w:w w:val="90"/>
          <w:sz w:val="18"/>
          <w:szCs w:val="18"/>
          <w:lang w:val="en-US"/>
        </w:rPr>
      </w:pPr>
      <w:r w:rsidRPr="003E606A">
        <w:rPr>
          <w:w w:val="90"/>
          <w:sz w:val="18"/>
          <w:szCs w:val="18"/>
          <w:vertAlign w:val="superscript"/>
          <w:lang w:val="en-US"/>
        </w:rPr>
        <w:footnoteRef/>
      </w:r>
      <w:r w:rsidRPr="003E606A">
        <w:rPr>
          <w:w w:val="90"/>
          <w:sz w:val="18"/>
          <w:szCs w:val="18"/>
          <w:lang w:val="en-US"/>
        </w:rPr>
        <w:t xml:space="preserve"> Huxley J. New Bottles for New Wine. London : Chatto &amp; Windus, 1957. P. 255.</w:t>
      </w:r>
    </w:p>
  </w:footnote>
  <w:footnote w:id="18">
    <w:p w14:paraId="0576B282" w14:textId="77777777" w:rsidR="00B81D2B" w:rsidRPr="003E606A" w:rsidRDefault="00B81D2B" w:rsidP="00ED6850">
      <w:pPr>
        <w:pStyle w:val="a3"/>
        <w:keepLines/>
        <w:spacing w:line="240" w:lineRule="atLeast"/>
        <w:contextualSpacing/>
        <w:jc w:val="both"/>
        <w:rPr>
          <w:w w:val="90"/>
          <w:sz w:val="18"/>
          <w:szCs w:val="18"/>
          <w:lang w:val="en-US"/>
        </w:rPr>
      </w:pPr>
      <w:r w:rsidRPr="003E606A">
        <w:rPr>
          <w:rStyle w:val="a5"/>
          <w:w w:val="90"/>
          <w:sz w:val="18"/>
          <w:szCs w:val="18"/>
        </w:rPr>
        <w:footnoteRef/>
      </w:r>
      <w:r w:rsidRPr="003E606A">
        <w:rPr>
          <w:w w:val="90"/>
          <w:sz w:val="18"/>
          <w:szCs w:val="18"/>
          <w:lang w:val="en-US"/>
        </w:rPr>
        <w:t xml:space="preserve"> Huxley J. New Bottles for New Wine. London : Chatto &amp; Windus, 1957. P. 17.</w:t>
      </w:r>
    </w:p>
  </w:footnote>
  <w:footnote w:id="19">
    <w:p w14:paraId="35AAD8A1" w14:textId="77777777" w:rsidR="00B81D2B" w:rsidRPr="003E606A" w:rsidRDefault="00B81D2B" w:rsidP="00ED6850">
      <w:pPr>
        <w:pStyle w:val="a3"/>
        <w:keepLines/>
        <w:spacing w:line="240" w:lineRule="atLeast"/>
        <w:contextualSpacing/>
        <w:jc w:val="both"/>
        <w:rPr>
          <w:w w:val="90"/>
          <w:sz w:val="18"/>
          <w:szCs w:val="18"/>
          <w:lang w:val="en-US"/>
        </w:rPr>
      </w:pPr>
      <w:r w:rsidRPr="003E606A">
        <w:rPr>
          <w:w w:val="90"/>
          <w:sz w:val="18"/>
          <w:szCs w:val="18"/>
          <w:vertAlign w:val="superscript"/>
          <w:lang w:val="en-US"/>
        </w:rPr>
        <w:footnoteRef/>
      </w:r>
      <w:r w:rsidRPr="003E606A">
        <w:rPr>
          <w:w w:val="90"/>
          <w:sz w:val="18"/>
          <w:szCs w:val="18"/>
          <w:vertAlign w:val="superscript"/>
          <w:lang w:val="en-US"/>
        </w:rPr>
        <w:t xml:space="preserve"> </w:t>
      </w:r>
      <w:r w:rsidRPr="003E606A">
        <w:rPr>
          <w:w w:val="90"/>
          <w:sz w:val="18"/>
          <w:szCs w:val="18"/>
          <w:lang w:val="en-US"/>
        </w:rPr>
        <w:t>Ницше Ф. Так говорил Заратустра. С.190, 192.</w:t>
      </w:r>
    </w:p>
  </w:footnote>
  <w:footnote w:id="20">
    <w:p w14:paraId="64DFC6E9" w14:textId="72638B44" w:rsidR="00B81D2B" w:rsidRPr="003E606A" w:rsidRDefault="00B81D2B" w:rsidP="00ED6850">
      <w:pPr>
        <w:pStyle w:val="a3"/>
        <w:keepLines/>
        <w:spacing w:line="240" w:lineRule="atLeast"/>
        <w:contextualSpacing/>
        <w:jc w:val="both"/>
        <w:rPr>
          <w:w w:val="90"/>
          <w:sz w:val="18"/>
          <w:szCs w:val="18"/>
        </w:rPr>
      </w:pPr>
      <w:r w:rsidRPr="003E606A">
        <w:rPr>
          <w:w w:val="90"/>
          <w:sz w:val="18"/>
          <w:szCs w:val="18"/>
          <w:vertAlign w:val="superscript"/>
          <w:lang w:val="en-US"/>
        </w:rPr>
        <w:footnoteRef/>
      </w:r>
      <w:r w:rsidRPr="003E606A">
        <w:rPr>
          <w:w w:val="90"/>
          <w:sz w:val="18"/>
          <w:szCs w:val="18"/>
          <w:lang w:val="en-US"/>
        </w:rPr>
        <w:t xml:space="preserve">Кузьмина Т. А. Бог Умер: личные судьбы и соблазны секулярной культуры // </w:t>
      </w:r>
      <w:r w:rsidRPr="003E606A">
        <w:rPr>
          <w:w w:val="90"/>
          <w:sz w:val="18"/>
          <w:szCs w:val="18"/>
        </w:rPr>
        <w:t>http://nietzsche.ru/look/xxc/etika/god-died/?curPos=1</w:t>
      </w:r>
    </w:p>
  </w:footnote>
  <w:footnote w:id="21">
    <w:p w14:paraId="77DECE47" w14:textId="77777777" w:rsidR="00B81D2B" w:rsidRPr="003E606A" w:rsidRDefault="00B81D2B" w:rsidP="00ED6850">
      <w:pPr>
        <w:pStyle w:val="a3"/>
        <w:keepLines/>
        <w:spacing w:line="240" w:lineRule="atLeast"/>
        <w:contextualSpacing/>
        <w:jc w:val="both"/>
        <w:rPr>
          <w:w w:val="90"/>
          <w:sz w:val="18"/>
          <w:szCs w:val="18"/>
        </w:rPr>
      </w:pPr>
      <w:r w:rsidRPr="003E606A">
        <w:rPr>
          <w:w w:val="90"/>
          <w:sz w:val="18"/>
          <w:szCs w:val="18"/>
          <w:vertAlign w:val="superscript"/>
        </w:rPr>
        <w:footnoteRef/>
      </w:r>
      <w:r w:rsidRPr="003E606A">
        <w:rPr>
          <w:w w:val="90"/>
          <w:sz w:val="18"/>
          <w:szCs w:val="18"/>
          <w:vertAlign w:val="superscript"/>
        </w:rPr>
        <w:t xml:space="preserve"> </w:t>
      </w:r>
      <w:r w:rsidRPr="003E606A">
        <w:rPr>
          <w:w w:val="90"/>
          <w:sz w:val="18"/>
          <w:szCs w:val="18"/>
        </w:rPr>
        <w:t>Ницше Ф. Воля к власти. С.40.</w:t>
      </w:r>
    </w:p>
  </w:footnote>
  <w:footnote w:id="22">
    <w:p w14:paraId="399C80BD" w14:textId="77777777" w:rsidR="00B81D2B" w:rsidRPr="003E606A" w:rsidRDefault="00B81D2B" w:rsidP="00ED6850">
      <w:pPr>
        <w:pStyle w:val="a3"/>
        <w:keepLines/>
        <w:spacing w:line="240" w:lineRule="atLeast"/>
        <w:contextualSpacing/>
        <w:jc w:val="both"/>
        <w:rPr>
          <w:sz w:val="18"/>
          <w:szCs w:val="18"/>
        </w:rPr>
      </w:pPr>
      <w:r w:rsidRPr="003E606A">
        <w:rPr>
          <w:w w:val="90"/>
          <w:sz w:val="18"/>
          <w:szCs w:val="18"/>
          <w:vertAlign w:val="superscript"/>
        </w:rPr>
        <w:footnoteRef/>
      </w:r>
      <w:r w:rsidRPr="003E606A">
        <w:rPr>
          <w:w w:val="90"/>
          <w:sz w:val="18"/>
          <w:szCs w:val="18"/>
          <w:vertAlign w:val="superscript"/>
        </w:rPr>
        <w:t xml:space="preserve"> </w:t>
      </w:r>
      <w:r w:rsidRPr="003E606A">
        <w:rPr>
          <w:w w:val="90"/>
          <w:sz w:val="18"/>
          <w:szCs w:val="18"/>
        </w:rPr>
        <w:t>Ницше Ф. Ecce Homo. C. 743, 766, 708</w:t>
      </w:r>
      <w:r w:rsidRPr="003E606A">
        <w:rPr>
          <w:sz w:val="18"/>
          <w:szCs w:val="18"/>
        </w:rPr>
        <w:t>.</w:t>
      </w:r>
    </w:p>
  </w:footnote>
  <w:footnote w:id="23">
    <w:p w14:paraId="4403B1BF" w14:textId="77777777" w:rsidR="00B81D2B" w:rsidRPr="003E606A" w:rsidRDefault="00B81D2B" w:rsidP="00ED6850">
      <w:pPr>
        <w:pStyle w:val="a3"/>
        <w:keepLines/>
        <w:spacing w:line="240" w:lineRule="atLeast"/>
        <w:contextualSpacing/>
        <w:jc w:val="both"/>
        <w:rPr>
          <w:sz w:val="18"/>
          <w:szCs w:val="18"/>
        </w:rPr>
      </w:pPr>
      <w:r w:rsidRPr="003E606A">
        <w:rPr>
          <w:w w:val="90"/>
          <w:sz w:val="18"/>
          <w:szCs w:val="18"/>
          <w:vertAlign w:val="superscript"/>
        </w:rPr>
        <w:footnoteRef/>
      </w:r>
      <w:r w:rsidRPr="003E606A">
        <w:rPr>
          <w:w w:val="90"/>
          <w:sz w:val="18"/>
          <w:szCs w:val="18"/>
          <w:vertAlign w:val="superscript"/>
        </w:rPr>
        <w:t xml:space="preserve"> </w:t>
      </w:r>
      <w:r w:rsidRPr="003E606A">
        <w:rPr>
          <w:w w:val="90"/>
          <w:sz w:val="18"/>
          <w:szCs w:val="18"/>
        </w:rPr>
        <w:t>Кузьмина Т. А. Бог Умер: личные судьбы и соблазны секулярной культуры // http://nietzsche.ru/look/xxc/etika/god-died/?curPos=1</w:t>
      </w:r>
    </w:p>
  </w:footnote>
  <w:footnote w:id="24">
    <w:p w14:paraId="5CC6B31E" w14:textId="77777777" w:rsidR="00B81D2B" w:rsidRPr="003E606A" w:rsidRDefault="00B81D2B" w:rsidP="00ED6850">
      <w:pPr>
        <w:pStyle w:val="a3"/>
        <w:keepLines/>
        <w:spacing w:line="240" w:lineRule="atLeast"/>
        <w:contextualSpacing/>
        <w:jc w:val="both"/>
        <w:rPr>
          <w:sz w:val="18"/>
          <w:szCs w:val="18"/>
        </w:rPr>
      </w:pPr>
      <w:r w:rsidRPr="003E606A">
        <w:rPr>
          <w:w w:val="90"/>
          <w:sz w:val="18"/>
          <w:szCs w:val="18"/>
          <w:vertAlign w:val="superscript"/>
        </w:rPr>
        <w:footnoteRef/>
      </w:r>
      <w:r w:rsidRPr="003E606A">
        <w:rPr>
          <w:w w:val="90"/>
          <w:sz w:val="18"/>
          <w:szCs w:val="18"/>
        </w:rPr>
        <w:t xml:space="preserve"> Кузьмина Т. А. Бог Умер: личные судьбы и соблазны секулярной культуры // http://nietzsche.ru/look/xxc/etika/god-died/?curPos=1</w:t>
      </w:r>
    </w:p>
  </w:footnote>
  <w:footnote w:id="25">
    <w:p w14:paraId="6113930A" w14:textId="7C2B22C3" w:rsidR="00B81D2B" w:rsidRPr="003E606A" w:rsidRDefault="00B81D2B" w:rsidP="00ED6850">
      <w:pPr>
        <w:pStyle w:val="a3"/>
        <w:jc w:val="both"/>
        <w:rPr>
          <w:sz w:val="18"/>
          <w:szCs w:val="18"/>
        </w:rPr>
      </w:pPr>
      <w:r w:rsidRPr="003E606A">
        <w:rPr>
          <w:rStyle w:val="a5"/>
          <w:sz w:val="18"/>
          <w:szCs w:val="18"/>
        </w:rPr>
        <w:footnoteRef/>
      </w:r>
      <w:r w:rsidRPr="003E606A">
        <w:rPr>
          <w:sz w:val="18"/>
          <w:szCs w:val="18"/>
        </w:rPr>
        <w:t xml:space="preserve"> Лосев А.Ф. Эстетика Возрождения. М.: Мысль, 1978. https://litlife.club/br/?b=49342&amp;p=25</w:t>
      </w:r>
    </w:p>
  </w:footnote>
  <w:footnote w:id="26">
    <w:p w14:paraId="6AB5A2C6" w14:textId="6EE1D78D" w:rsidR="00B81D2B" w:rsidRPr="003E606A" w:rsidRDefault="00B81D2B" w:rsidP="00ED6850">
      <w:pPr>
        <w:pStyle w:val="a3"/>
        <w:jc w:val="both"/>
        <w:rPr>
          <w:sz w:val="18"/>
          <w:szCs w:val="18"/>
        </w:rPr>
      </w:pPr>
      <w:r w:rsidRPr="003E606A">
        <w:rPr>
          <w:rStyle w:val="a5"/>
          <w:sz w:val="18"/>
          <w:szCs w:val="18"/>
        </w:rPr>
        <w:footnoteRef/>
      </w:r>
      <w:r w:rsidRPr="003E606A">
        <w:rPr>
          <w:sz w:val="18"/>
          <w:szCs w:val="18"/>
        </w:rPr>
        <w:t xml:space="preserve"> Лосев А.Ф. Эстетика Возрождения. М.: Мысль, 1978. https://litlife.club/br/?b=49342&amp;p=25</w:t>
      </w:r>
    </w:p>
  </w:footnote>
  <w:footnote w:id="27">
    <w:p w14:paraId="71E1AF07" w14:textId="77777777" w:rsidR="00B81D2B" w:rsidRPr="003E606A" w:rsidRDefault="00B81D2B" w:rsidP="00ED6850">
      <w:pPr>
        <w:jc w:val="both"/>
        <w:rPr>
          <w:sz w:val="18"/>
          <w:szCs w:val="18"/>
        </w:rPr>
      </w:pPr>
      <w:r w:rsidRPr="003E606A">
        <w:rPr>
          <w:rStyle w:val="a5"/>
          <w:sz w:val="18"/>
          <w:szCs w:val="18"/>
        </w:rPr>
        <w:footnoteRef/>
      </w:r>
      <w:r w:rsidRPr="003E606A">
        <w:rPr>
          <w:sz w:val="18"/>
          <w:szCs w:val="18"/>
        </w:rPr>
        <w:t xml:space="preserve"> Бурлака Д.К. Гуманизм // Вестник Русского христианского гуманитарного института. СПб., 1999. С. 348.</w:t>
      </w:r>
    </w:p>
  </w:footnote>
  <w:footnote w:id="28">
    <w:p w14:paraId="7A048E0F" w14:textId="77777777" w:rsidR="00B81D2B" w:rsidRPr="003E606A" w:rsidRDefault="00B81D2B" w:rsidP="00ED6850">
      <w:pPr>
        <w:pStyle w:val="a3"/>
        <w:jc w:val="both"/>
        <w:rPr>
          <w:sz w:val="18"/>
          <w:szCs w:val="18"/>
        </w:rPr>
      </w:pPr>
      <w:r w:rsidRPr="003E606A">
        <w:rPr>
          <w:rStyle w:val="a5"/>
          <w:sz w:val="18"/>
          <w:szCs w:val="18"/>
        </w:rPr>
        <w:footnoteRef/>
      </w:r>
      <w:r w:rsidRPr="003E606A">
        <w:rPr>
          <w:sz w:val="18"/>
          <w:szCs w:val="18"/>
        </w:rPr>
        <w:t xml:space="preserve"> Бердяев Н.А. Смысл творчества : </w:t>
      </w:r>
      <w:r w:rsidRPr="003E606A">
        <w:rPr>
          <w:sz w:val="18"/>
          <w:szCs w:val="18"/>
          <w:lang w:val="en-US"/>
        </w:rPr>
        <w:t>[</w:t>
      </w:r>
      <w:r w:rsidRPr="003E606A">
        <w:rPr>
          <w:sz w:val="18"/>
          <w:szCs w:val="18"/>
        </w:rPr>
        <w:t>опыт оправдания человека]. М., 2011 ; Бердяев Н.А. О назначении человека. М., 1993 ; Бердяев Н.А. Опыт эсхатологической метафизики. М., 2013.</w:t>
      </w:r>
    </w:p>
  </w:footnote>
  <w:footnote w:id="29">
    <w:p w14:paraId="1BCAD2A8" w14:textId="77777777" w:rsidR="00B81D2B" w:rsidRPr="003E606A" w:rsidRDefault="00B81D2B" w:rsidP="00ED6850">
      <w:pPr>
        <w:pStyle w:val="a3"/>
        <w:jc w:val="both"/>
        <w:rPr>
          <w:sz w:val="18"/>
          <w:szCs w:val="18"/>
        </w:rPr>
      </w:pPr>
      <w:r w:rsidRPr="003E606A">
        <w:rPr>
          <w:rStyle w:val="a5"/>
          <w:sz w:val="18"/>
          <w:szCs w:val="18"/>
        </w:rPr>
        <w:footnoteRef/>
      </w:r>
      <w:r w:rsidRPr="003E606A">
        <w:rPr>
          <w:sz w:val="18"/>
          <w:szCs w:val="18"/>
        </w:rPr>
        <w:t xml:space="preserve"> Франк С.Л. Достоевский и кризис гуманизма // Русские эмигранты о Достоевском. СПб., 1994. C. 196-203.</w:t>
      </w:r>
    </w:p>
  </w:footnote>
  <w:footnote w:id="30">
    <w:p w14:paraId="4F003E96" w14:textId="77777777" w:rsidR="00B81D2B" w:rsidRPr="003E606A" w:rsidRDefault="00B81D2B" w:rsidP="00ED6850">
      <w:pPr>
        <w:pStyle w:val="a3"/>
        <w:jc w:val="both"/>
        <w:rPr>
          <w:sz w:val="18"/>
          <w:szCs w:val="18"/>
        </w:rPr>
      </w:pPr>
      <w:r w:rsidRPr="003E606A">
        <w:rPr>
          <w:rStyle w:val="a5"/>
          <w:sz w:val="18"/>
          <w:szCs w:val="18"/>
        </w:rPr>
        <w:footnoteRef/>
      </w:r>
      <w:r w:rsidRPr="003E606A">
        <w:rPr>
          <w:sz w:val="18"/>
          <w:szCs w:val="18"/>
        </w:rPr>
        <w:t xml:space="preserve"> Булгаков С.Н. Два града : Исследование о природе общественных идеалов. СПб. , 1997.</w:t>
      </w:r>
    </w:p>
  </w:footnote>
  <w:footnote w:id="31">
    <w:p w14:paraId="576DEC3D" w14:textId="77777777" w:rsidR="00B81D2B" w:rsidRPr="003E606A" w:rsidRDefault="00B81D2B" w:rsidP="00ED6850">
      <w:pPr>
        <w:pStyle w:val="a3"/>
        <w:jc w:val="both"/>
        <w:rPr>
          <w:sz w:val="18"/>
          <w:szCs w:val="18"/>
        </w:rPr>
      </w:pPr>
      <w:r w:rsidRPr="003E606A">
        <w:rPr>
          <w:rStyle w:val="a5"/>
          <w:sz w:val="18"/>
          <w:szCs w:val="18"/>
        </w:rPr>
        <w:footnoteRef/>
      </w:r>
      <w:r w:rsidRPr="003E606A">
        <w:rPr>
          <w:sz w:val="18"/>
          <w:szCs w:val="18"/>
        </w:rPr>
        <w:t xml:space="preserve"> Вышеславцев Б.П. Этика преображенного эроса. М. : Республика, 1994.</w:t>
      </w:r>
    </w:p>
  </w:footnote>
  <w:footnote w:id="32">
    <w:p w14:paraId="2F0CC1A5" w14:textId="77777777" w:rsidR="00B81D2B" w:rsidRPr="003E606A" w:rsidRDefault="00B81D2B" w:rsidP="00ED6850">
      <w:pPr>
        <w:jc w:val="both"/>
        <w:rPr>
          <w:sz w:val="18"/>
          <w:szCs w:val="18"/>
        </w:rPr>
      </w:pPr>
      <w:r w:rsidRPr="003E606A">
        <w:rPr>
          <w:rStyle w:val="a5"/>
          <w:sz w:val="18"/>
          <w:szCs w:val="18"/>
        </w:rPr>
        <w:footnoteRef/>
      </w:r>
      <w:r w:rsidRPr="003E606A">
        <w:rPr>
          <w:sz w:val="18"/>
          <w:szCs w:val="18"/>
        </w:rPr>
        <w:t xml:space="preserve"> Бурлака Д.К. Творчество // Вестник Русского христианского гуманитарного института. СПб., 1998. №2. С. 199-200.</w:t>
      </w:r>
    </w:p>
  </w:footnote>
  <w:footnote w:id="33">
    <w:p w14:paraId="176D967C" w14:textId="77777777" w:rsidR="00B81D2B" w:rsidRPr="003E606A" w:rsidRDefault="00B81D2B" w:rsidP="00ED6850">
      <w:pPr>
        <w:jc w:val="both"/>
        <w:rPr>
          <w:sz w:val="18"/>
          <w:szCs w:val="18"/>
        </w:rPr>
      </w:pPr>
      <w:r w:rsidRPr="003E606A">
        <w:rPr>
          <w:rStyle w:val="a5"/>
          <w:sz w:val="18"/>
          <w:szCs w:val="18"/>
        </w:rPr>
        <w:footnoteRef/>
      </w:r>
      <w:r w:rsidRPr="003E606A">
        <w:rPr>
          <w:sz w:val="18"/>
          <w:szCs w:val="18"/>
        </w:rPr>
        <w:t xml:space="preserve"> Бурлака Д.К. Атеизм // Вестник Русского христианского гуманитарного института. СПб., 2001. №4. С. 441-442.</w:t>
      </w:r>
    </w:p>
    <w:p w14:paraId="6232C7B8" w14:textId="77777777" w:rsidR="00B81D2B" w:rsidRPr="003E606A" w:rsidRDefault="00B81D2B" w:rsidP="00ED6850">
      <w:pPr>
        <w:pStyle w:val="a3"/>
        <w:jc w:val="both"/>
        <w:rPr>
          <w:sz w:val="18"/>
          <w:szCs w:val="18"/>
        </w:rPr>
      </w:pPr>
    </w:p>
  </w:footnote>
  <w:footnote w:id="34">
    <w:p w14:paraId="5124D248" w14:textId="3EC2BAAE" w:rsidR="00B81D2B" w:rsidRPr="003E606A" w:rsidRDefault="00B81D2B" w:rsidP="00ED6850">
      <w:pPr>
        <w:pStyle w:val="a3"/>
        <w:jc w:val="both"/>
        <w:rPr>
          <w:sz w:val="18"/>
          <w:szCs w:val="18"/>
          <w:lang w:val="en-US"/>
        </w:rPr>
      </w:pPr>
      <w:r w:rsidRPr="003E606A">
        <w:rPr>
          <w:rStyle w:val="a5"/>
          <w:sz w:val="18"/>
          <w:szCs w:val="18"/>
        </w:rPr>
        <w:footnoteRef/>
      </w:r>
      <w:r w:rsidRPr="003E606A">
        <w:rPr>
          <w:sz w:val="18"/>
          <w:szCs w:val="18"/>
        </w:rPr>
        <w:t xml:space="preserve"> Флоровский Г., протоиерей. О Воскресении мертвых [Электронный ресурс] / http://www.wco.ru/biblio/books/list095d/Main.htm (дата обращения: 17.11.2016).</w:t>
      </w:r>
    </w:p>
  </w:footnote>
  <w:footnote w:id="35">
    <w:p w14:paraId="0CA3F857" w14:textId="77777777" w:rsidR="00B81D2B" w:rsidRPr="003E606A" w:rsidRDefault="00B81D2B" w:rsidP="00ED6850">
      <w:pPr>
        <w:pStyle w:val="a3"/>
        <w:jc w:val="both"/>
        <w:rPr>
          <w:sz w:val="18"/>
          <w:szCs w:val="18"/>
        </w:rPr>
      </w:pPr>
      <w:r w:rsidRPr="003E606A">
        <w:rPr>
          <w:rStyle w:val="a5"/>
          <w:sz w:val="18"/>
          <w:szCs w:val="18"/>
        </w:rPr>
        <w:footnoteRef/>
      </w:r>
      <w:r w:rsidRPr="003E606A">
        <w:rPr>
          <w:sz w:val="18"/>
          <w:szCs w:val="18"/>
        </w:rPr>
        <w:t xml:space="preserve"> Спиноза Б. Сочинения : В 2 т. / Бенедикт  Спиноза. СПб. : Наука, 1999. Т. 1. С. 440.</w:t>
      </w:r>
    </w:p>
  </w:footnote>
  <w:footnote w:id="36">
    <w:p w14:paraId="097ACF77" w14:textId="77777777" w:rsidR="00B81D2B" w:rsidRPr="00DD058E" w:rsidRDefault="00B81D2B" w:rsidP="00ED6850">
      <w:pPr>
        <w:pStyle w:val="a3"/>
        <w:jc w:val="both"/>
        <w:rPr>
          <w:sz w:val="22"/>
          <w:szCs w:val="22"/>
          <w:lang w:val="en-US"/>
        </w:rPr>
      </w:pPr>
      <w:r w:rsidRPr="003E606A">
        <w:rPr>
          <w:rStyle w:val="a5"/>
          <w:sz w:val="18"/>
          <w:szCs w:val="18"/>
        </w:rPr>
        <w:footnoteRef/>
      </w:r>
      <w:r w:rsidRPr="003E606A">
        <w:rPr>
          <w:sz w:val="18"/>
          <w:szCs w:val="18"/>
        </w:rPr>
        <w:t xml:space="preserve"> Спиноза Б. Сочинения : В 2 т. / Бенедикт  Спиноза. СПб. : Наука, 1999. Т. 1. С. </w:t>
      </w:r>
      <w:r w:rsidRPr="003E606A">
        <w:rPr>
          <w:sz w:val="18"/>
          <w:szCs w:val="18"/>
          <w:lang w:val="en-US"/>
        </w:rPr>
        <w:t>477.</w:t>
      </w:r>
      <w:r w:rsidRPr="00DD058E">
        <w:rPr>
          <w:sz w:val="22"/>
          <w:szCs w:val="22"/>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D77B9E"/>
    <w:multiLevelType w:val="hybridMultilevel"/>
    <w:tmpl w:val="7BDC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FD"/>
    <w:rsid w:val="00014C43"/>
    <w:rsid w:val="00047115"/>
    <w:rsid w:val="00052845"/>
    <w:rsid w:val="00090FF6"/>
    <w:rsid w:val="000B0370"/>
    <w:rsid w:val="000D76D9"/>
    <w:rsid w:val="000E4E3A"/>
    <w:rsid w:val="001138E3"/>
    <w:rsid w:val="001543C9"/>
    <w:rsid w:val="001A7601"/>
    <w:rsid w:val="001B7501"/>
    <w:rsid w:val="001E2A42"/>
    <w:rsid w:val="00206CDE"/>
    <w:rsid w:val="002321EE"/>
    <w:rsid w:val="0023719B"/>
    <w:rsid w:val="00246002"/>
    <w:rsid w:val="00266004"/>
    <w:rsid w:val="002F0700"/>
    <w:rsid w:val="00306450"/>
    <w:rsid w:val="0033154C"/>
    <w:rsid w:val="00356475"/>
    <w:rsid w:val="00374522"/>
    <w:rsid w:val="003B4329"/>
    <w:rsid w:val="003C203A"/>
    <w:rsid w:val="003E2684"/>
    <w:rsid w:val="003E606A"/>
    <w:rsid w:val="00461192"/>
    <w:rsid w:val="0049416E"/>
    <w:rsid w:val="004B6C6B"/>
    <w:rsid w:val="004C48E0"/>
    <w:rsid w:val="004E217B"/>
    <w:rsid w:val="0050126F"/>
    <w:rsid w:val="00552F3B"/>
    <w:rsid w:val="00574316"/>
    <w:rsid w:val="0057571A"/>
    <w:rsid w:val="005816FA"/>
    <w:rsid w:val="005A3273"/>
    <w:rsid w:val="005B27E3"/>
    <w:rsid w:val="005B631B"/>
    <w:rsid w:val="005D278D"/>
    <w:rsid w:val="005E378A"/>
    <w:rsid w:val="00604DB9"/>
    <w:rsid w:val="00646A0D"/>
    <w:rsid w:val="00694993"/>
    <w:rsid w:val="006C4162"/>
    <w:rsid w:val="006D6907"/>
    <w:rsid w:val="006E3D9B"/>
    <w:rsid w:val="006E7D89"/>
    <w:rsid w:val="006F2C16"/>
    <w:rsid w:val="007003C0"/>
    <w:rsid w:val="00707C4C"/>
    <w:rsid w:val="0071520C"/>
    <w:rsid w:val="00735397"/>
    <w:rsid w:val="0075125A"/>
    <w:rsid w:val="0077575A"/>
    <w:rsid w:val="007C7D78"/>
    <w:rsid w:val="007F0C7C"/>
    <w:rsid w:val="0081015F"/>
    <w:rsid w:val="00811620"/>
    <w:rsid w:val="0088065B"/>
    <w:rsid w:val="00880E16"/>
    <w:rsid w:val="00895331"/>
    <w:rsid w:val="0089766F"/>
    <w:rsid w:val="00897A7B"/>
    <w:rsid w:val="00897D23"/>
    <w:rsid w:val="008E1967"/>
    <w:rsid w:val="009353F0"/>
    <w:rsid w:val="00964CA7"/>
    <w:rsid w:val="009B2C4B"/>
    <w:rsid w:val="009B5A88"/>
    <w:rsid w:val="009B6E12"/>
    <w:rsid w:val="009C148C"/>
    <w:rsid w:val="009D7656"/>
    <w:rsid w:val="009E6B6A"/>
    <w:rsid w:val="009E6E87"/>
    <w:rsid w:val="009F7E23"/>
    <w:rsid w:val="00A30849"/>
    <w:rsid w:val="00A64803"/>
    <w:rsid w:val="00A650A5"/>
    <w:rsid w:val="00A733FD"/>
    <w:rsid w:val="00A9078E"/>
    <w:rsid w:val="00AA44E5"/>
    <w:rsid w:val="00AD174B"/>
    <w:rsid w:val="00AD205E"/>
    <w:rsid w:val="00AF154D"/>
    <w:rsid w:val="00AF5BD4"/>
    <w:rsid w:val="00B25470"/>
    <w:rsid w:val="00B32FD8"/>
    <w:rsid w:val="00B35373"/>
    <w:rsid w:val="00B81D2B"/>
    <w:rsid w:val="00BA4F38"/>
    <w:rsid w:val="00BC0BBC"/>
    <w:rsid w:val="00BE1194"/>
    <w:rsid w:val="00BE6362"/>
    <w:rsid w:val="00BE676A"/>
    <w:rsid w:val="00BF0273"/>
    <w:rsid w:val="00BF260F"/>
    <w:rsid w:val="00C022D4"/>
    <w:rsid w:val="00C1220B"/>
    <w:rsid w:val="00C1585C"/>
    <w:rsid w:val="00C16FCC"/>
    <w:rsid w:val="00C772AF"/>
    <w:rsid w:val="00C77571"/>
    <w:rsid w:val="00C97264"/>
    <w:rsid w:val="00CB3279"/>
    <w:rsid w:val="00D2120F"/>
    <w:rsid w:val="00D33DB4"/>
    <w:rsid w:val="00D56D06"/>
    <w:rsid w:val="00D60FCD"/>
    <w:rsid w:val="00D664CC"/>
    <w:rsid w:val="00DA7225"/>
    <w:rsid w:val="00DE573F"/>
    <w:rsid w:val="00E0432C"/>
    <w:rsid w:val="00E11D49"/>
    <w:rsid w:val="00E163BC"/>
    <w:rsid w:val="00E20ACB"/>
    <w:rsid w:val="00E21B09"/>
    <w:rsid w:val="00E21D5F"/>
    <w:rsid w:val="00E23E5B"/>
    <w:rsid w:val="00E3113F"/>
    <w:rsid w:val="00E317C8"/>
    <w:rsid w:val="00E40864"/>
    <w:rsid w:val="00EA3AF6"/>
    <w:rsid w:val="00EB50FD"/>
    <w:rsid w:val="00EC3598"/>
    <w:rsid w:val="00ED6850"/>
    <w:rsid w:val="00F06CF2"/>
    <w:rsid w:val="00F3136F"/>
    <w:rsid w:val="00FD0D38"/>
    <w:rsid w:val="00FD5D9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FF4D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0F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B50FD"/>
    <w:pPr>
      <w:widowControl w:val="0"/>
      <w:autoSpaceDE w:val="0"/>
      <w:autoSpaceDN w:val="0"/>
      <w:adjustRightInd w:val="0"/>
    </w:pPr>
    <w:rPr>
      <w:sz w:val="20"/>
      <w:szCs w:val="20"/>
    </w:rPr>
  </w:style>
  <w:style w:type="character" w:customStyle="1" w:styleId="a4">
    <w:name w:val="Текст сноски Знак"/>
    <w:basedOn w:val="a0"/>
    <w:link w:val="a3"/>
    <w:uiPriority w:val="99"/>
    <w:rsid w:val="00EB50FD"/>
    <w:rPr>
      <w:rFonts w:ascii="Times New Roman" w:eastAsia="Times New Roman" w:hAnsi="Times New Roman" w:cs="Times New Roman"/>
      <w:sz w:val="20"/>
      <w:szCs w:val="20"/>
    </w:rPr>
  </w:style>
  <w:style w:type="character" w:styleId="a5">
    <w:name w:val="footnote reference"/>
    <w:rsid w:val="00EB50FD"/>
    <w:rPr>
      <w:vertAlign w:val="superscript"/>
    </w:rPr>
  </w:style>
  <w:style w:type="paragraph" w:styleId="a6">
    <w:name w:val="Body Text"/>
    <w:basedOn w:val="a"/>
    <w:link w:val="a7"/>
    <w:rsid w:val="00EB50FD"/>
    <w:pPr>
      <w:jc w:val="both"/>
    </w:pPr>
  </w:style>
  <w:style w:type="character" w:customStyle="1" w:styleId="a7">
    <w:name w:val="Основной текст Знак"/>
    <w:basedOn w:val="a0"/>
    <w:link w:val="a6"/>
    <w:rsid w:val="00EB50FD"/>
    <w:rPr>
      <w:rFonts w:ascii="Times New Roman" w:eastAsia="Times New Roman" w:hAnsi="Times New Roman" w:cs="Times New Roman"/>
    </w:rPr>
  </w:style>
  <w:style w:type="paragraph" w:styleId="a8">
    <w:name w:val="List Paragraph"/>
    <w:basedOn w:val="a"/>
    <w:uiPriority w:val="34"/>
    <w:qFormat/>
    <w:rsid w:val="00D664CC"/>
    <w:pPr>
      <w:ind w:left="720"/>
      <w:contextualSpacing/>
    </w:pPr>
  </w:style>
  <w:style w:type="paragraph" w:styleId="a9">
    <w:name w:val="footer"/>
    <w:basedOn w:val="a"/>
    <w:link w:val="aa"/>
    <w:uiPriority w:val="99"/>
    <w:unhideWhenUsed/>
    <w:rsid w:val="00A733FD"/>
    <w:pPr>
      <w:tabs>
        <w:tab w:val="center" w:pos="4677"/>
        <w:tab w:val="right" w:pos="9355"/>
      </w:tabs>
    </w:pPr>
  </w:style>
  <w:style w:type="character" w:customStyle="1" w:styleId="aa">
    <w:name w:val="Нижний колонтитул Знак"/>
    <w:basedOn w:val="a0"/>
    <w:link w:val="a9"/>
    <w:uiPriority w:val="99"/>
    <w:rsid w:val="00A733FD"/>
    <w:rPr>
      <w:rFonts w:ascii="Times New Roman" w:eastAsia="Times New Roman" w:hAnsi="Times New Roman" w:cs="Times New Roman"/>
    </w:rPr>
  </w:style>
  <w:style w:type="character" w:styleId="ab">
    <w:name w:val="page number"/>
    <w:basedOn w:val="a0"/>
    <w:uiPriority w:val="99"/>
    <w:semiHidden/>
    <w:unhideWhenUsed/>
    <w:rsid w:val="00A733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0F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B50FD"/>
    <w:pPr>
      <w:widowControl w:val="0"/>
      <w:autoSpaceDE w:val="0"/>
      <w:autoSpaceDN w:val="0"/>
      <w:adjustRightInd w:val="0"/>
    </w:pPr>
    <w:rPr>
      <w:sz w:val="20"/>
      <w:szCs w:val="20"/>
    </w:rPr>
  </w:style>
  <w:style w:type="character" w:customStyle="1" w:styleId="a4">
    <w:name w:val="Текст сноски Знак"/>
    <w:basedOn w:val="a0"/>
    <w:link w:val="a3"/>
    <w:uiPriority w:val="99"/>
    <w:rsid w:val="00EB50FD"/>
    <w:rPr>
      <w:rFonts w:ascii="Times New Roman" w:eastAsia="Times New Roman" w:hAnsi="Times New Roman" w:cs="Times New Roman"/>
      <w:sz w:val="20"/>
      <w:szCs w:val="20"/>
    </w:rPr>
  </w:style>
  <w:style w:type="character" w:styleId="a5">
    <w:name w:val="footnote reference"/>
    <w:rsid w:val="00EB50FD"/>
    <w:rPr>
      <w:vertAlign w:val="superscript"/>
    </w:rPr>
  </w:style>
  <w:style w:type="paragraph" w:styleId="a6">
    <w:name w:val="Body Text"/>
    <w:basedOn w:val="a"/>
    <w:link w:val="a7"/>
    <w:rsid w:val="00EB50FD"/>
    <w:pPr>
      <w:jc w:val="both"/>
    </w:pPr>
  </w:style>
  <w:style w:type="character" w:customStyle="1" w:styleId="a7">
    <w:name w:val="Основной текст Знак"/>
    <w:basedOn w:val="a0"/>
    <w:link w:val="a6"/>
    <w:rsid w:val="00EB50FD"/>
    <w:rPr>
      <w:rFonts w:ascii="Times New Roman" w:eastAsia="Times New Roman" w:hAnsi="Times New Roman" w:cs="Times New Roman"/>
    </w:rPr>
  </w:style>
  <w:style w:type="paragraph" w:styleId="a8">
    <w:name w:val="List Paragraph"/>
    <w:basedOn w:val="a"/>
    <w:uiPriority w:val="34"/>
    <w:qFormat/>
    <w:rsid w:val="00D664CC"/>
    <w:pPr>
      <w:ind w:left="720"/>
      <w:contextualSpacing/>
    </w:pPr>
  </w:style>
  <w:style w:type="paragraph" w:styleId="a9">
    <w:name w:val="footer"/>
    <w:basedOn w:val="a"/>
    <w:link w:val="aa"/>
    <w:uiPriority w:val="99"/>
    <w:unhideWhenUsed/>
    <w:rsid w:val="00A733FD"/>
    <w:pPr>
      <w:tabs>
        <w:tab w:val="center" w:pos="4677"/>
        <w:tab w:val="right" w:pos="9355"/>
      </w:tabs>
    </w:pPr>
  </w:style>
  <w:style w:type="character" w:customStyle="1" w:styleId="aa">
    <w:name w:val="Нижний колонтитул Знак"/>
    <w:basedOn w:val="a0"/>
    <w:link w:val="a9"/>
    <w:uiPriority w:val="99"/>
    <w:rsid w:val="00A733FD"/>
    <w:rPr>
      <w:rFonts w:ascii="Times New Roman" w:eastAsia="Times New Roman" w:hAnsi="Times New Roman" w:cs="Times New Roman"/>
    </w:rPr>
  </w:style>
  <w:style w:type="character" w:styleId="ab">
    <w:name w:val="page number"/>
    <w:basedOn w:val="a0"/>
    <w:uiPriority w:val="99"/>
    <w:semiHidden/>
    <w:unhideWhenUsed/>
    <w:rsid w:val="00A73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99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u.wikipedia.org/wiki/%D0%A1%D1%87%D0%B0%D1%81%D1%82%D1%8C%D0%B5" TargetMode="External"/><Relationship Id="rId9" Type="http://schemas.openxmlformats.org/officeDocument/2006/relationships/hyperlink" Target="https://ru.wikipedia.org/wiki/%D0%93%D1%83%D0%BC%D0%B0%D0%BD%D0%B8%D0%B7%D0%BC" TargetMode="External"/><Relationship Id="rId10" Type="http://schemas.openxmlformats.org/officeDocument/2006/relationships/hyperlink" Target="https://ru.wikipedia.org/wiki/%D0%93%D1%83%D0%BC%D0%B0%D0%BD%D0%B8%D0%B7%D0%BC"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4253</Words>
  <Characters>24248</Characters>
  <Application>Microsoft Macintosh Word</Application>
  <DocSecurity>0</DocSecurity>
  <Lines>202</Lines>
  <Paragraphs>56</Paragraphs>
  <ScaleCrop>false</ScaleCrop>
  <Company>Свято-Ильинский храм в г. Выборг. Настоятель.</Company>
  <LinksUpToDate>false</LinksUpToDate>
  <CharactersWithSpaces>28445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Викторович Аксёнов</dc:creator>
  <cp:keywords/>
  <dc:description/>
  <cp:lastModifiedBy>Игорь Викторович Аксёнов</cp:lastModifiedBy>
  <cp:revision>2</cp:revision>
  <cp:lastPrinted>2017-10-14T10:54:00Z</cp:lastPrinted>
  <dcterms:created xsi:type="dcterms:W3CDTF">2018-01-21T12:12:00Z</dcterms:created>
  <dcterms:modified xsi:type="dcterms:W3CDTF">2018-01-21T12:12:00Z</dcterms:modified>
</cp:coreProperties>
</file>